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B83C" w14:textId="77777777" w:rsidR="00A64F2E" w:rsidRPr="000E2C9E" w:rsidRDefault="005B7377" w:rsidP="005B7377">
      <w:pPr>
        <w:pStyle w:val="Heading1"/>
      </w:pPr>
      <w:r w:rsidRPr="000E2C9E">
        <w:t>Alimentation linéaire</w:t>
      </w:r>
    </w:p>
    <w:p w14:paraId="72D2C091" w14:textId="77777777" w:rsidR="005B7377" w:rsidRDefault="005B7377" w:rsidP="005B7377">
      <w:pPr>
        <w:pStyle w:val="Heading2"/>
        <w:numPr>
          <w:ilvl w:val="1"/>
          <w:numId w:val="17"/>
        </w:numPr>
        <w:rPr>
          <w:color w:val="000000"/>
          <w:lang w:val="fr-FR"/>
        </w:rPr>
      </w:pPr>
      <w:r w:rsidRPr="000E2C9E">
        <w:rPr>
          <w:color w:val="000000"/>
          <w:lang w:val="fr-FR"/>
        </w:rPr>
        <w:t>Introduction</w:t>
      </w:r>
    </w:p>
    <w:p w14:paraId="1A3274A9" w14:textId="77777777" w:rsidR="00DC1427" w:rsidRDefault="00DC1427" w:rsidP="00DC1427">
      <w:r>
        <w:t>L’électronique est une partie de l’électro</w:t>
      </w:r>
      <w:r w:rsidR="00835904">
        <w:t>tech</w:t>
      </w:r>
      <w:r>
        <w:t>nique qui essaie de contrôler le courant électrique électriquement et non mécaniquement. Les circuits électronique</w:t>
      </w:r>
      <w:r w:rsidR="00835904">
        <w:t>s contiennent classiquement:</w:t>
      </w:r>
    </w:p>
    <w:p w14:paraId="1CB24626" w14:textId="77777777" w:rsidR="00835904" w:rsidRDefault="00835904" w:rsidP="00835904">
      <w:pPr>
        <w:pStyle w:val="ListParagraph"/>
        <w:numPr>
          <w:ilvl w:val="0"/>
          <w:numId w:val="23"/>
        </w:numPr>
      </w:pPr>
      <w:r>
        <w:t>résistance ohmique</w:t>
      </w:r>
    </w:p>
    <w:p w14:paraId="7E39CF9B" w14:textId="77777777" w:rsidR="00835904" w:rsidRDefault="00835904" w:rsidP="00835904">
      <w:pPr>
        <w:pStyle w:val="ListParagraph"/>
        <w:numPr>
          <w:ilvl w:val="0"/>
          <w:numId w:val="23"/>
        </w:numPr>
      </w:pPr>
      <w:r>
        <w:t>bobine</w:t>
      </w:r>
    </w:p>
    <w:p w14:paraId="0ADE692B" w14:textId="77777777" w:rsidR="00835904" w:rsidRDefault="00835904" w:rsidP="00835904">
      <w:pPr>
        <w:pStyle w:val="ListParagraph"/>
        <w:numPr>
          <w:ilvl w:val="0"/>
          <w:numId w:val="23"/>
        </w:numPr>
      </w:pPr>
      <w:r>
        <w:t>condensateurs</w:t>
      </w:r>
    </w:p>
    <w:p w14:paraId="117553D7" w14:textId="77777777" w:rsidR="00835904" w:rsidRDefault="00835904" w:rsidP="00835904">
      <w:pPr>
        <w:pStyle w:val="ListParagraph"/>
        <w:numPr>
          <w:ilvl w:val="0"/>
          <w:numId w:val="23"/>
        </w:numPr>
      </w:pPr>
      <w:r>
        <w:t>diode</w:t>
      </w:r>
    </w:p>
    <w:p w14:paraId="5D1E21F1" w14:textId="77777777" w:rsidR="00835904" w:rsidRDefault="00835904" w:rsidP="00835904">
      <w:pPr>
        <w:pStyle w:val="ListParagraph"/>
        <w:numPr>
          <w:ilvl w:val="0"/>
          <w:numId w:val="23"/>
        </w:numPr>
      </w:pPr>
      <w:r>
        <w:t>transistor</w:t>
      </w:r>
    </w:p>
    <w:p w14:paraId="6808F549" w14:textId="77777777" w:rsidR="00835904" w:rsidRDefault="00835904" w:rsidP="00835904">
      <w:pPr>
        <w:pStyle w:val="ListParagraph"/>
        <w:numPr>
          <w:ilvl w:val="0"/>
          <w:numId w:val="23"/>
        </w:numPr>
      </w:pPr>
      <w:r>
        <w:t>circuit intégré (angl.: IC, franç.: puce)</w:t>
      </w:r>
    </w:p>
    <w:p w14:paraId="3AB6F073" w14:textId="77777777" w:rsidR="00A64F2E" w:rsidRPr="000E2C9E" w:rsidRDefault="00835904" w:rsidP="00BD3551">
      <w:r>
        <w:t>Beaucoup de circuits électroniques ont besoin d'une tension d'alimentation continue pour pouvoir fonctionner.</w:t>
      </w:r>
      <w:r w:rsidR="00BD3551">
        <w:t xml:space="preserve"> Un circuit qui sait transformer </w:t>
      </w:r>
      <w:r w:rsidR="00BD3551" w:rsidRPr="000E2C9E">
        <w:t xml:space="preserve">la tension </w:t>
      </w:r>
      <w:r w:rsidR="00BD3551">
        <w:t>alternative d</w:t>
      </w:r>
      <w:r w:rsidR="00BD3551" w:rsidRPr="000E2C9E">
        <w:t>u secteur (230V~) en une tension continue</w:t>
      </w:r>
      <w:r w:rsidR="00BD3551">
        <w:t xml:space="preserve"> est appelé </w:t>
      </w:r>
      <w:r w:rsidR="005B7377" w:rsidRPr="00BD3551">
        <w:rPr>
          <w:i/>
          <w:u w:val="single"/>
        </w:rPr>
        <w:t>alimentation linéaire</w:t>
      </w:r>
      <w:r w:rsidR="00BD3551">
        <w:t xml:space="preserve"> et elle </w:t>
      </w:r>
      <w:r w:rsidR="005B7377" w:rsidRPr="000E2C9E">
        <w:t>se compose généralement des blocs suivant</w:t>
      </w:r>
      <w:r w:rsidR="00A8659F">
        <w:t>s</w:t>
      </w:r>
      <w:r w:rsidR="00A64F2E" w:rsidRPr="000E2C9E">
        <w:t>:</w:t>
      </w:r>
    </w:p>
    <w:p w14:paraId="17333A15" w14:textId="77777777" w:rsidR="00A64F2E" w:rsidRPr="000E2C9E" w:rsidRDefault="005B7377">
      <w:pPr>
        <w:pStyle w:val="BodyText"/>
        <w:numPr>
          <w:ilvl w:val="0"/>
          <w:numId w:val="13"/>
        </w:numPr>
        <w:spacing w:line="240" w:lineRule="auto"/>
        <w:rPr>
          <w:b w:val="0"/>
          <w:u w:val="none"/>
          <w:lang w:val="fr-FR"/>
        </w:rPr>
      </w:pPr>
      <w:r w:rsidRPr="000E2C9E">
        <w:rPr>
          <w:b w:val="0"/>
          <w:u w:val="none"/>
          <w:lang w:val="fr-FR"/>
        </w:rPr>
        <w:t>t</w:t>
      </w:r>
      <w:r w:rsidR="00A64F2E" w:rsidRPr="000E2C9E">
        <w:rPr>
          <w:b w:val="0"/>
          <w:u w:val="none"/>
          <w:lang w:val="fr-FR"/>
        </w:rPr>
        <w:t>ransformat</w:t>
      </w:r>
      <w:r w:rsidRPr="000E2C9E">
        <w:rPr>
          <w:b w:val="0"/>
          <w:u w:val="none"/>
          <w:lang w:val="fr-FR"/>
        </w:rPr>
        <w:t>eur</w:t>
      </w:r>
    </w:p>
    <w:p w14:paraId="2347E3FD" w14:textId="77777777" w:rsidR="00A64F2E" w:rsidRPr="000E2C9E" w:rsidRDefault="005B7377">
      <w:pPr>
        <w:pStyle w:val="BodyText"/>
        <w:numPr>
          <w:ilvl w:val="0"/>
          <w:numId w:val="13"/>
        </w:numPr>
        <w:spacing w:line="240" w:lineRule="auto"/>
        <w:rPr>
          <w:b w:val="0"/>
          <w:u w:val="none"/>
          <w:lang w:val="fr-FR"/>
        </w:rPr>
      </w:pPr>
      <w:bookmarkStart w:id="0" w:name="_Ref412832490"/>
      <w:r w:rsidRPr="000E2C9E">
        <w:rPr>
          <w:b w:val="0"/>
          <w:u w:val="none"/>
          <w:lang w:val="fr-FR"/>
        </w:rPr>
        <w:t>redresseur</w:t>
      </w:r>
      <w:bookmarkEnd w:id="0"/>
    </w:p>
    <w:p w14:paraId="180228C5" w14:textId="77777777" w:rsidR="00A64F2E" w:rsidRPr="000E2C9E" w:rsidRDefault="005B7377">
      <w:pPr>
        <w:pStyle w:val="BodyText"/>
        <w:numPr>
          <w:ilvl w:val="0"/>
          <w:numId w:val="13"/>
        </w:numPr>
        <w:spacing w:line="240" w:lineRule="auto"/>
        <w:rPr>
          <w:b w:val="0"/>
          <w:u w:val="none"/>
          <w:lang w:val="fr-FR"/>
        </w:rPr>
      </w:pPr>
      <w:r w:rsidRPr="000E2C9E">
        <w:rPr>
          <w:b w:val="0"/>
          <w:u w:val="none"/>
          <w:lang w:val="fr-FR"/>
        </w:rPr>
        <w:t>lissage</w:t>
      </w:r>
    </w:p>
    <w:p w14:paraId="25E2C876" w14:textId="77777777" w:rsidR="00A64F2E" w:rsidRPr="000E2C9E" w:rsidRDefault="005B7377">
      <w:pPr>
        <w:pStyle w:val="BodyText"/>
        <w:numPr>
          <w:ilvl w:val="0"/>
          <w:numId w:val="13"/>
        </w:numPr>
        <w:rPr>
          <w:b w:val="0"/>
          <w:u w:val="none"/>
          <w:lang w:val="fr-FR"/>
        </w:rPr>
      </w:pPr>
      <w:r w:rsidRPr="000E2C9E">
        <w:rPr>
          <w:b w:val="0"/>
          <w:u w:val="none"/>
          <w:lang w:val="fr-FR"/>
        </w:rPr>
        <w:t>stabilisation</w:t>
      </w:r>
    </w:p>
    <w:p w14:paraId="083127DE" w14:textId="77777777" w:rsidR="00A64F2E" w:rsidRPr="000E2C9E" w:rsidRDefault="005B7377">
      <w:pPr>
        <w:pStyle w:val="BodyText"/>
        <w:rPr>
          <w:lang w:val="fr-FR"/>
        </w:rPr>
      </w:pPr>
      <w:r w:rsidRPr="000E2C9E">
        <w:rPr>
          <w:lang w:val="fr-FR"/>
        </w:rPr>
        <w:t>diagramme en bloc</w:t>
      </w:r>
      <w:r w:rsidR="00A64F2E" w:rsidRPr="000E2C9E">
        <w:rPr>
          <w:lang w:val="fr-FR"/>
        </w:rPr>
        <w:t>:</w:t>
      </w:r>
    </w:p>
    <w:p w14:paraId="60D330AF" w14:textId="77777777" w:rsidR="00A64F2E" w:rsidRPr="000E2C9E" w:rsidRDefault="00FA37F7">
      <w:pPr>
        <w:jc w:val="center"/>
      </w:pPr>
      <w:r w:rsidRPr="000E2C9E">
        <w:object w:dxaOrig="11555" w:dyaOrig="2059" w14:anchorId="32883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86.25pt" o:ole="">
            <v:imagedata r:id="rId8" o:title=""/>
          </v:shape>
          <o:OLEObject Type="Embed" ProgID="Visio.Drawing.11" ShapeID="_x0000_i1025" DrawAspect="Content" ObjectID="_1618501540" r:id="rId9"/>
        </w:object>
      </w:r>
    </w:p>
    <w:p w14:paraId="20FF9CE4" w14:textId="77777777" w:rsidR="00A64F2E" w:rsidRPr="000E2C9E" w:rsidRDefault="00A64F2E"/>
    <w:p w14:paraId="09329F36" w14:textId="77777777" w:rsidR="00FA37F7" w:rsidRPr="000E2C9E" w:rsidRDefault="00FA37F7">
      <w:r w:rsidRPr="000E2C9E">
        <w:t xml:space="preserve">Si une alimentation porte par exemple </w:t>
      </w:r>
      <w:r w:rsidR="00A8659F" w:rsidRPr="000E2C9E">
        <w:t>l'i</w:t>
      </w:r>
      <w:r w:rsidR="00A8659F">
        <w:t>nscription "</w:t>
      </w:r>
      <w:r w:rsidR="00A64F2E" w:rsidRPr="000E2C9E">
        <w:t>5V/3A</w:t>
      </w:r>
      <w:r w:rsidR="00A8659F">
        <w:t>"</w:t>
      </w:r>
      <w:r w:rsidRPr="000E2C9E">
        <w:t xml:space="preserve"> alors l'alimentation sort une tension </w:t>
      </w:r>
      <w:r w:rsidR="007F1BC3">
        <w:t xml:space="preserve">continue </w:t>
      </w:r>
      <w:r w:rsidR="0047576C">
        <w:t xml:space="preserve">fixe </w:t>
      </w:r>
      <w:r w:rsidRPr="000E2C9E">
        <w:t xml:space="preserve">de </w:t>
      </w:r>
      <w:r w:rsidR="00A64F2E" w:rsidRPr="000E2C9E">
        <w:t xml:space="preserve">5V </w:t>
      </w:r>
      <w:r w:rsidRPr="000E2C9E">
        <w:t xml:space="preserve">et elle sait livrer un courant d'une intensité </w:t>
      </w:r>
      <w:r w:rsidR="00A64F2E" w:rsidRPr="000E2C9E">
        <w:rPr>
          <w:b/>
          <w:bCs/>
        </w:rPr>
        <w:t>maximal</w:t>
      </w:r>
      <w:r w:rsidRPr="000E2C9E">
        <w:rPr>
          <w:b/>
          <w:bCs/>
        </w:rPr>
        <w:t xml:space="preserve">e </w:t>
      </w:r>
      <w:r w:rsidRPr="000E2C9E">
        <w:rPr>
          <w:bCs/>
        </w:rPr>
        <w:t>de</w:t>
      </w:r>
      <w:r w:rsidR="00A64F2E" w:rsidRPr="000E2C9E">
        <w:t xml:space="preserve"> 3A. </w:t>
      </w:r>
      <w:r w:rsidRPr="000E2C9E">
        <w:t>L'intensité réellement fourni</w:t>
      </w:r>
      <w:r w:rsidR="0047576C">
        <w:t>e</w:t>
      </w:r>
      <w:r w:rsidRPr="000E2C9E">
        <w:t xml:space="preserve"> dépend bien sûr de la valeur de la résistance de charge qui est branchée à la sortie de l'alimentation</w:t>
      </w:r>
      <w:r w:rsidR="00A64F2E" w:rsidRPr="000E2C9E">
        <w:t xml:space="preserve">. </w:t>
      </w:r>
      <w:r w:rsidRPr="000E2C9E">
        <w:t>Si la valeur de la résistance est choisie trop pe</w:t>
      </w:r>
      <w:r w:rsidRPr="000E2C9E">
        <w:lastRenderedPageBreak/>
        <w:t xml:space="preserve">tite, </w:t>
      </w:r>
      <w:r w:rsidR="0047576C">
        <w:t xml:space="preserve">alors </w:t>
      </w:r>
      <w:r w:rsidRPr="000E2C9E">
        <w:t>l'intensité va dépasser la valeur maximale et on risque d'endommager l'alimentation.</w:t>
      </w:r>
    </w:p>
    <w:p w14:paraId="76129FEC" w14:textId="77777777" w:rsidR="00A64F2E" w:rsidRDefault="00FA37F7">
      <w:r w:rsidRPr="000E2C9E">
        <w:t>Si une alimentation porte l'i</w:t>
      </w:r>
      <w:r w:rsidR="00A8659F">
        <w:t>nscription "</w:t>
      </w:r>
      <w:r w:rsidR="00A64F2E" w:rsidRPr="000E2C9E">
        <w:t>0-30V/2A</w:t>
      </w:r>
      <w:r w:rsidR="00A8659F">
        <w:t>"</w:t>
      </w:r>
      <w:r w:rsidRPr="000E2C9E">
        <w:t xml:space="preserve"> alors la tension de sortie peut être variée </w:t>
      </w:r>
      <w:r w:rsidR="008E469A">
        <w:rPr>
          <w:lang w:val="fr-LU"/>
        </w:rPr>
        <w:t>à</w:t>
      </w:r>
      <w:r w:rsidR="008E469A">
        <w:t xml:space="preserve"> l’aide d’un potentiomètre </w:t>
      </w:r>
      <w:r w:rsidRPr="000E2C9E">
        <w:t xml:space="preserve">graduellement de </w:t>
      </w:r>
      <w:r w:rsidR="00A64F2E" w:rsidRPr="000E2C9E">
        <w:t xml:space="preserve">0V </w:t>
      </w:r>
      <w:r w:rsidRPr="000E2C9E">
        <w:t>à 30V</w:t>
      </w:r>
      <w:r w:rsidR="00A64F2E" w:rsidRPr="000E2C9E">
        <w:t xml:space="preserve">. </w:t>
      </w:r>
      <w:r w:rsidRPr="000E2C9E">
        <w:t xml:space="preserve">L'intensité maximale est de </w:t>
      </w:r>
      <w:r w:rsidR="00A64F2E" w:rsidRPr="000E2C9E">
        <w:t>2A</w:t>
      </w:r>
      <w:r w:rsidRPr="000E2C9E">
        <w:t>, indépenda</w:t>
      </w:r>
      <w:r w:rsidR="00AE4A28">
        <w:t>mment</w:t>
      </w:r>
      <w:r w:rsidRPr="000E2C9E">
        <w:t xml:space="preserve"> de la tension choisi</w:t>
      </w:r>
      <w:r w:rsidR="00A8659F">
        <w:t>e</w:t>
      </w:r>
      <w:r w:rsidR="00A64F2E" w:rsidRPr="000E2C9E">
        <w:t>.</w:t>
      </w:r>
    </w:p>
    <w:p w14:paraId="438E219C" w14:textId="77777777" w:rsidR="00BD3551" w:rsidRPr="000E2C9E" w:rsidRDefault="00BD3551"/>
    <w:p w14:paraId="3EAC47B2" w14:textId="77777777" w:rsidR="008108D4" w:rsidRDefault="008108D4">
      <w:pPr>
        <w:spacing w:after="0" w:line="240" w:lineRule="auto"/>
        <w:jc w:val="left"/>
        <w:rPr>
          <w:rFonts w:cs="Arial"/>
          <w:b/>
          <w:bCs/>
          <w:color w:val="000000"/>
          <w:sz w:val="28"/>
          <w:szCs w:val="28"/>
          <w:u w:val="single"/>
        </w:rPr>
      </w:pPr>
      <w:r>
        <w:rPr>
          <w:color w:val="000000"/>
        </w:rPr>
        <w:br w:type="page"/>
      </w:r>
    </w:p>
    <w:p w14:paraId="72475253" w14:textId="77777777" w:rsidR="00A64F2E" w:rsidRDefault="008E469A">
      <w:pPr>
        <w:pStyle w:val="Heading2"/>
        <w:numPr>
          <w:ilvl w:val="1"/>
          <w:numId w:val="17"/>
        </w:numPr>
        <w:rPr>
          <w:color w:val="000000"/>
          <w:lang w:val="fr-FR"/>
        </w:rPr>
      </w:pPr>
      <w:r>
        <w:rPr>
          <w:color w:val="000000"/>
          <w:lang w:val="fr-FR"/>
        </w:rPr>
        <w:lastRenderedPageBreak/>
        <w:t>Bloc 1: Le t</w:t>
      </w:r>
      <w:r w:rsidR="00A64F2E" w:rsidRPr="000E2C9E">
        <w:rPr>
          <w:color w:val="000000"/>
          <w:lang w:val="fr-FR"/>
        </w:rPr>
        <w:t>ransformat</w:t>
      </w:r>
      <w:r w:rsidR="00FA37F7" w:rsidRPr="000E2C9E">
        <w:rPr>
          <w:color w:val="000000"/>
          <w:lang w:val="fr-FR"/>
        </w:rPr>
        <w:t>eur</w:t>
      </w:r>
    </w:p>
    <w:p w14:paraId="352E321D" w14:textId="77777777" w:rsidR="008108D4" w:rsidRPr="008108D4" w:rsidRDefault="008108D4" w:rsidP="008108D4">
      <w:pPr>
        <w:jc w:val="center"/>
      </w:pPr>
      <w:r>
        <w:object w:dxaOrig="4043" w:dyaOrig="2059" w14:anchorId="2F3A0F95">
          <v:shape id="_x0000_i1026" type="#_x0000_t75" style="width:202.5pt;height:102.75pt" o:ole="">
            <v:imagedata r:id="rId10" o:title=""/>
          </v:shape>
          <o:OLEObject Type="Embed" ProgID="Visio.Drawing.11" ShapeID="_x0000_i1026" DrawAspect="Content" ObjectID="_1618501541" r:id="rId11"/>
        </w:object>
      </w:r>
    </w:p>
    <w:p w14:paraId="48455508" w14:textId="77777777" w:rsidR="00930025" w:rsidRDefault="00FA37F7">
      <w:r w:rsidRPr="000E2C9E">
        <w:t xml:space="preserve">Le transformateur </w:t>
      </w:r>
      <w:r w:rsidR="00930025" w:rsidRPr="000E2C9E">
        <w:t xml:space="preserve">augmente ou réduit l'amplitude de la tension </w:t>
      </w:r>
      <w:r w:rsidR="008E469A">
        <w:t xml:space="preserve">alternative </w:t>
      </w:r>
      <w:r w:rsidR="00FA6823" w:rsidRPr="000E2C9E">
        <w:t>(voir aussi ELETE2 X0ET).</w:t>
      </w:r>
      <w:r w:rsidR="00930025" w:rsidRPr="000E2C9E">
        <w:t xml:space="preserve"> </w:t>
      </w:r>
      <w:r w:rsidR="00266C1B">
        <w:t>D</w:t>
      </w:r>
      <w:r w:rsidR="00930025" w:rsidRPr="000E2C9E">
        <w:t xml:space="preserve">'habitude la tension </w:t>
      </w:r>
      <w:r w:rsidR="00266C1B">
        <w:t xml:space="preserve">d'entrée est la tension </w:t>
      </w:r>
      <w:r w:rsidR="00930025" w:rsidRPr="000E2C9E">
        <w:t>du secteur avec une valeur efficace de 230V.</w:t>
      </w:r>
    </w:p>
    <w:p w14:paraId="26DBED39" w14:textId="77777777" w:rsidR="008108D4" w:rsidRPr="000E2C9E" w:rsidRDefault="008108D4"/>
    <w:p w14:paraId="5E286AF6" w14:textId="77777777" w:rsidR="00930025" w:rsidRPr="000E2C9E" w:rsidRDefault="00930025" w:rsidP="00FE56BF">
      <w:pPr>
        <w:pStyle w:val="Exercice"/>
      </w:pPr>
    </w:p>
    <w:p w14:paraId="4F9C559A" w14:textId="77777777" w:rsidR="00F469C8" w:rsidRDefault="003A48BC" w:rsidP="00FE56BF">
      <w:r>
        <w:t xml:space="preserve">Soit un transformateur </w:t>
      </w:r>
      <w:r w:rsidR="00F469C8">
        <w:t>avec N</w:t>
      </w:r>
      <w:r w:rsidR="00F469C8" w:rsidRPr="00F469C8">
        <w:rPr>
          <w:vertAlign w:val="subscript"/>
        </w:rPr>
        <w:t>1</w:t>
      </w:r>
      <w:r w:rsidR="00F469C8">
        <w:t>=100 et N</w:t>
      </w:r>
      <w:r w:rsidR="00F469C8" w:rsidRPr="00F469C8">
        <w:rPr>
          <w:vertAlign w:val="subscript"/>
        </w:rPr>
        <w:t>2</w:t>
      </w:r>
      <w:r w:rsidR="00F469C8">
        <w:t>=50 qui est branché du côté primaire sur le secteur.</w:t>
      </w:r>
    </w:p>
    <w:p w14:paraId="3B8CE6E9" w14:textId="77777777" w:rsidR="00F469C8" w:rsidRDefault="00F469C8" w:rsidP="00F469C8">
      <w:pPr>
        <w:pStyle w:val="ListParagraph"/>
        <w:numPr>
          <w:ilvl w:val="0"/>
          <w:numId w:val="22"/>
        </w:numPr>
        <w:ind w:left="426" w:hanging="426"/>
      </w:pPr>
      <w:r>
        <w:t>Déterminez la valeur efficace de la tension de sortie.</w:t>
      </w:r>
    </w:p>
    <w:p w14:paraId="27835D0D" w14:textId="77777777" w:rsidR="00F469C8" w:rsidRPr="000E2C9E" w:rsidRDefault="00FE56BF" w:rsidP="00F469C8">
      <w:pPr>
        <w:pStyle w:val="ListParagraph"/>
        <w:numPr>
          <w:ilvl w:val="0"/>
          <w:numId w:val="22"/>
        </w:numPr>
        <w:ind w:left="426" w:hanging="426"/>
      </w:pPr>
      <w:r w:rsidRPr="000E2C9E">
        <w:t>Calculez l'amplitude de la tension du secteur</w:t>
      </w:r>
      <w:r w:rsidR="00FA6823" w:rsidRPr="000E2C9E">
        <w:t xml:space="preserve"> et insérez-là dans le diagramme temporel ci-dessous.</w:t>
      </w:r>
    </w:p>
    <w:p w14:paraId="75957E7B" w14:textId="77777777" w:rsidR="00FE56BF" w:rsidRPr="000E2C9E" w:rsidRDefault="00FE56BF" w:rsidP="00FE56BF"/>
    <w:p w14:paraId="03222ED2" w14:textId="77777777" w:rsidR="00FA6823" w:rsidRPr="000E2C9E" w:rsidRDefault="00FA6823" w:rsidP="00FA6823">
      <w:pPr>
        <w:pStyle w:val="BodyText"/>
        <w:rPr>
          <w:lang w:val="fr-FR"/>
        </w:rPr>
      </w:pPr>
      <w:r w:rsidRPr="000E2C9E">
        <w:rPr>
          <w:lang w:val="fr-FR"/>
        </w:rPr>
        <w:t>diagrammes temporels:</w:t>
      </w:r>
    </w:p>
    <w:p w14:paraId="516AE4C3" w14:textId="77777777" w:rsidR="00FA6823" w:rsidRPr="000E2C9E" w:rsidRDefault="008108D4" w:rsidP="008108D4">
      <w:pPr>
        <w:jc w:val="center"/>
        <w:rPr>
          <w:b/>
          <w:bCs/>
        </w:rPr>
      </w:pPr>
      <w:r>
        <w:object w:dxaOrig="9712" w:dyaOrig="4233" w14:anchorId="617485FE">
          <v:shape id="_x0000_i1027" type="#_x0000_t75" style="width:420.75pt;height:183.75pt" o:ole="">
            <v:imagedata r:id="rId12" o:title=""/>
          </v:shape>
          <o:OLEObject Type="Embed" ProgID="Visio.Drawing.11" ShapeID="_x0000_i1027" DrawAspect="Content" ObjectID="_1618501542" r:id="rId13"/>
        </w:object>
      </w:r>
    </w:p>
    <w:p w14:paraId="0CD6E8B5" w14:textId="77777777" w:rsidR="00FA6823" w:rsidRPr="000E2C9E" w:rsidRDefault="00FA6823">
      <w:pPr>
        <w:spacing w:after="0" w:line="240" w:lineRule="auto"/>
        <w:jc w:val="left"/>
        <w:rPr>
          <w:rFonts w:cs="Arial"/>
          <w:b/>
          <w:bCs/>
          <w:color w:val="000000"/>
          <w:sz w:val="28"/>
          <w:szCs w:val="28"/>
          <w:u w:val="single"/>
        </w:rPr>
      </w:pPr>
    </w:p>
    <w:p w14:paraId="2BAA2665" w14:textId="77777777" w:rsidR="00A64F2E" w:rsidRDefault="008E469A">
      <w:pPr>
        <w:pStyle w:val="Heading2"/>
        <w:rPr>
          <w:color w:val="000000"/>
          <w:lang w:val="fr-FR"/>
        </w:rPr>
      </w:pPr>
      <w:r>
        <w:rPr>
          <w:color w:val="000000"/>
          <w:lang w:val="fr-FR"/>
        </w:rPr>
        <w:lastRenderedPageBreak/>
        <w:t xml:space="preserve">Bloc 2: </w:t>
      </w:r>
      <w:r w:rsidR="00FA6823" w:rsidRPr="000E2C9E">
        <w:rPr>
          <w:color w:val="000000"/>
          <w:lang w:val="fr-FR"/>
        </w:rPr>
        <w:t>Redresseur</w:t>
      </w:r>
    </w:p>
    <w:p w14:paraId="398FC4D6" w14:textId="77777777" w:rsidR="008108D4" w:rsidRPr="008108D4" w:rsidRDefault="008108D4" w:rsidP="008108D4">
      <w:pPr>
        <w:jc w:val="center"/>
      </w:pPr>
      <w:r>
        <w:object w:dxaOrig="3666" w:dyaOrig="2059" w14:anchorId="4E454A53">
          <v:shape id="_x0000_i1028" type="#_x0000_t75" style="width:183pt;height:102.75pt" o:ole="">
            <v:imagedata r:id="rId14" o:title=""/>
          </v:shape>
          <o:OLEObject Type="Embed" ProgID="Visio.Drawing.11" ShapeID="_x0000_i1028" DrawAspect="Content" ObjectID="_1618501543" r:id="rId15"/>
        </w:object>
      </w:r>
    </w:p>
    <w:p w14:paraId="5B7F1EE8" w14:textId="77777777" w:rsidR="00FA6823" w:rsidRPr="000E2C9E" w:rsidRDefault="00FA6823" w:rsidP="00FA6823">
      <w:r w:rsidRPr="000E2C9E">
        <w:t>Comme redresseur on utilise aujourd'hui d'habitude un redresseur à double alternance (voir aussi ELETE2 X0ET).</w:t>
      </w:r>
    </w:p>
    <w:p w14:paraId="36D189F7" w14:textId="77777777" w:rsidR="00A64F2E" w:rsidRPr="000E2C9E" w:rsidRDefault="00FA6823">
      <w:pPr>
        <w:pStyle w:val="BodyText"/>
        <w:rPr>
          <w:lang w:val="fr-FR"/>
        </w:rPr>
      </w:pPr>
      <w:r w:rsidRPr="000E2C9E">
        <w:rPr>
          <w:lang w:val="fr-FR"/>
        </w:rPr>
        <w:t>circuit</w:t>
      </w:r>
      <w:r w:rsidR="00A64F2E" w:rsidRPr="000E2C9E">
        <w:rPr>
          <w:lang w:val="fr-FR"/>
        </w:rPr>
        <w:t>:</w:t>
      </w:r>
    </w:p>
    <w:p w14:paraId="1FA6A0D9" w14:textId="77777777" w:rsidR="00A64F2E" w:rsidRPr="000E2C9E" w:rsidRDefault="00FB7F5A" w:rsidP="00971B79">
      <w:pPr>
        <w:jc w:val="center"/>
        <w:rPr>
          <w:b/>
          <w:bCs/>
        </w:rPr>
      </w:pPr>
      <w:r w:rsidRPr="000E2C9E">
        <w:object w:dxaOrig="6027" w:dyaOrig="4455" w14:anchorId="53411EF4">
          <v:shape id="_x0000_i1029" type="#_x0000_t75" style="width:271.5pt;height:201pt" o:ole="">
            <v:imagedata r:id="rId16" o:title=""/>
          </v:shape>
          <o:OLEObject Type="Embed" ProgID="Visio.Drawing.11" ShapeID="_x0000_i1029" DrawAspect="Content" ObjectID="_1618501544" r:id="rId17"/>
        </w:object>
      </w:r>
    </w:p>
    <w:p w14:paraId="56756FAF" w14:textId="77777777" w:rsidR="00FB7F5A" w:rsidRPr="000E2C9E" w:rsidRDefault="00FB7F5A" w:rsidP="00FB7F5A">
      <w:pPr>
        <w:pStyle w:val="BodyText"/>
        <w:rPr>
          <w:lang w:val="fr-FR"/>
        </w:rPr>
      </w:pPr>
      <w:r w:rsidRPr="000E2C9E">
        <w:rPr>
          <w:lang w:val="fr-FR"/>
        </w:rPr>
        <w:t>diagrammes temporels:</w:t>
      </w:r>
    </w:p>
    <w:p w14:paraId="724A7805" w14:textId="77777777" w:rsidR="00A64F2E" w:rsidRPr="000E2C9E" w:rsidRDefault="00A54487">
      <w:pPr>
        <w:pStyle w:val="BodyText"/>
        <w:jc w:val="center"/>
        <w:rPr>
          <w:b w:val="0"/>
          <w:bCs w:val="0"/>
          <w:u w:val="none"/>
          <w:lang w:val="fr-FR"/>
        </w:rPr>
      </w:pPr>
      <w:r w:rsidRPr="000E2C9E">
        <w:rPr>
          <w:u w:val="none"/>
          <w:lang w:val="fr-FR"/>
        </w:rPr>
        <w:object w:dxaOrig="9712" w:dyaOrig="3383" w14:anchorId="044D5774">
          <v:shape id="_x0000_i1030" type="#_x0000_t75" style="width:481.5pt;height:168pt" o:ole="">
            <v:imagedata r:id="rId18" o:title=""/>
          </v:shape>
          <o:OLEObject Type="Embed" ProgID="Visio.Drawing.11" ShapeID="_x0000_i1030" DrawAspect="Content" ObjectID="_1618501545" r:id="rId19"/>
        </w:object>
      </w:r>
    </w:p>
    <w:p w14:paraId="2DEB43CA" w14:textId="77777777" w:rsidR="00A64F2E" w:rsidRPr="000E2C9E" w:rsidRDefault="00A64F2E">
      <w:pPr>
        <w:pStyle w:val="BodyText"/>
        <w:rPr>
          <w:lang w:val="fr-FR"/>
        </w:rPr>
      </w:pPr>
    </w:p>
    <w:p w14:paraId="35946C7B" w14:textId="77777777" w:rsidR="00FB7F5A" w:rsidRPr="000E2C9E" w:rsidRDefault="00FB7F5A">
      <w:pPr>
        <w:spacing w:after="0" w:line="240" w:lineRule="auto"/>
        <w:jc w:val="left"/>
        <w:rPr>
          <w:b/>
          <w:bCs/>
          <w:u w:val="single"/>
        </w:rPr>
      </w:pPr>
      <w:r w:rsidRPr="000E2C9E">
        <w:br w:type="page"/>
      </w:r>
    </w:p>
    <w:p w14:paraId="1A128B32" w14:textId="77777777" w:rsidR="00FB7F5A" w:rsidRPr="000E2C9E" w:rsidRDefault="00FB7F5A" w:rsidP="00FB7F5A">
      <w:pPr>
        <w:pStyle w:val="Exercice"/>
      </w:pPr>
    </w:p>
    <w:p w14:paraId="5472AED7" w14:textId="77777777" w:rsidR="00FB7F5A" w:rsidRPr="000E2C9E" w:rsidRDefault="00FB7F5A" w:rsidP="00FB7F5A">
      <w:pPr>
        <w:pStyle w:val="Header"/>
        <w:rPr>
          <w:bCs/>
        </w:rPr>
      </w:pPr>
      <w:r w:rsidRPr="000E2C9E">
        <w:rPr>
          <w:bCs/>
        </w:rPr>
        <w:t>Marquez dans les circuits suivants le chemin fermé du courant pendant la demi-onde positive respectivement la demi-onde négative de la tension d'entrée u</w:t>
      </w:r>
      <w:r w:rsidRPr="000E2C9E">
        <w:rPr>
          <w:bCs/>
          <w:vertAlign w:val="subscript"/>
        </w:rPr>
        <w:t>A</w:t>
      </w:r>
      <w:r w:rsidRPr="000E2C9E">
        <w:rPr>
          <w:bCs/>
        </w:rPr>
        <w:t>.</w:t>
      </w:r>
    </w:p>
    <w:p w14:paraId="4EAA585A" w14:textId="77777777" w:rsidR="00FB7F5A" w:rsidRPr="000E2C9E" w:rsidRDefault="00FB7F5A" w:rsidP="00FB7F5A">
      <w:pPr>
        <w:pStyle w:val="BodyText"/>
        <w:numPr>
          <w:ilvl w:val="0"/>
          <w:numId w:val="15"/>
        </w:numPr>
        <w:rPr>
          <w:bCs w:val="0"/>
          <w:lang w:val="fr-FR"/>
        </w:rPr>
      </w:pPr>
      <w:r w:rsidRPr="000E2C9E">
        <w:rPr>
          <w:lang w:val="fr-FR"/>
        </w:rPr>
        <w:t>demi-onde positive de la tension d'entrée u</w:t>
      </w:r>
      <w:r w:rsidRPr="000E2C9E">
        <w:rPr>
          <w:vertAlign w:val="subscript"/>
          <w:lang w:val="fr-FR"/>
        </w:rPr>
        <w:t>A</w:t>
      </w:r>
    </w:p>
    <w:p w14:paraId="780C6443" w14:textId="77777777" w:rsidR="00FB7F5A" w:rsidRPr="000E2C9E" w:rsidRDefault="008108D4" w:rsidP="00FB7F5A">
      <w:pPr>
        <w:jc w:val="center"/>
      </w:pPr>
      <w:r w:rsidRPr="000E2C9E">
        <w:object w:dxaOrig="6716" w:dyaOrig="4455" w14:anchorId="2620A454">
          <v:shape id="_x0000_i1031" type="#_x0000_t75" style="width:240.75pt;height:159.75pt" o:ole="">
            <v:imagedata r:id="rId20" o:title=""/>
          </v:shape>
          <o:OLEObject Type="Embed" ProgID="Visio.Drawing.11" ShapeID="_x0000_i1031" DrawAspect="Content" ObjectID="_1618501546" r:id="rId21"/>
        </w:object>
      </w:r>
    </w:p>
    <w:p w14:paraId="0E6F49F1" w14:textId="77777777" w:rsidR="00FB7F5A" w:rsidRPr="000E2C9E" w:rsidRDefault="00FB7F5A" w:rsidP="00FB7F5A">
      <w:pPr>
        <w:pStyle w:val="Header"/>
        <w:pBdr>
          <w:top w:val="single" w:sz="4" w:space="4" w:color="auto"/>
          <w:left w:val="single" w:sz="4" w:space="4" w:color="auto"/>
          <w:bottom w:val="single" w:sz="4" w:space="1" w:color="auto"/>
          <w:right w:val="single" w:sz="4" w:space="4" w:color="auto"/>
        </w:pBdr>
        <w:ind w:left="360"/>
        <w:jc w:val="center"/>
      </w:pPr>
      <w:r w:rsidRPr="000E2C9E">
        <w:t>Pendant la demi-onde positive ce sont les diodes ______________ qui sont passantes</w:t>
      </w:r>
      <w:r w:rsidRPr="000E2C9E">
        <w:br/>
        <w:t>et les diodes ______________ qui sont bloquantes.</w:t>
      </w:r>
    </w:p>
    <w:p w14:paraId="5E744FBB" w14:textId="77777777" w:rsidR="00FB7F5A" w:rsidRPr="000E2C9E" w:rsidRDefault="00FB7F5A" w:rsidP="00FB7F5A">
      <w:pPr>
        <w:pStyle w:val="BodyText"/>
        <w:rPr>
          <w:bCs w:val="0"/>
          <w:lang w:val="fr-FR"/>
        </w:rPr>
      </w:pPr>
    </w:p>
    <w:p w14:paraId="2F23A714" w14:textId="77777777" w:rsidR="00FB7F5A" w:rsidRPr="000E2C9E" w:rsidRDefault="00FB7F5A" w:rsidP="00FB7F5A">
      <w:pPr>
        <w:pStyle w:val="BodyText"/>
        <w:numPr>
          <w:ilvl w:val="0"/>
          <w:numId w:val="15"/>
        </w:numPr>
        <w:rPr>
          <w:bCs w:val="0"/>
          <w:lang w:val="fr-FR"/>
        </w:rPr>
      </w:pPr>
      <w:r w:rsidRPr="000E2C9E">
        <w:rPr>
          <w:lang w:val="fr-FR"/>
        </w:rPr>
        <w:t>demi-onde négative de la tension d'entrée u</w:t>
      </w:r>
      <w:r w:rsidRPr="000E2C9E">
        <w:rPr>
          <w:vertAlign w:val="subscript"/>
          <w:lang w:val="fr-FR"/>
        </w:rPr>
        <w:t>A</w:t>
      </w:r>
    </w:p>
    <w:p w14:paraId="05CD848F" w14:textId="77777777" w:rsidR="00FB7F5A" w:rsidRPr="000E2C9E" w:rsidRDefault="008108D4" w:rsidP="00FB7F5A">
      <w:pPr>
        <w:jc w:val="center"/>
        <w:rPr>
          <w:b/>
          <w:bCs/>
          <w:u w:val="single"/>
        </w:rPr>
      </w:pPr>
      <w:r w:rsidRPr="000E2C9E">
        <w:object w:dxaOrig="6716" w:dyaOrig="4455" w14:anchorId="4D4D0447">
          <v:shape id="_x0000_i1032" type="#_x0000_t75" style="width:240.75pt;height:159.75pt" o:ole="">
            <v:imagedata r:id="rId22" o:title=""/>
          </v:shape>
          <o:OLEObject Type="Embed" ProgID="Visio.Drawing.11" ShapeID="_x0000_i1032" DrawAspect="Content" ObjectID="_1618501547" r:id="rId23"/>
        </w:object>
      </w:r>
    </w:p>
    <w:p w14:paraId="386310B5" w14:textId="77777777" w:rsidR="00FB7F5A" w:rsidRPr="000E2C9E" w:rsidRDefault="00FB7F5A" w:rsidP="00FB7F5A">
      <w:pPr>
        <w:pStyle w:val="Header"/>
        <w:pBdr>
          <w:top w:val="single" w:sz="4" w:space="4" w:color="auto"/>
          <w:left w:val="single" w:sz="4" w:space="4" w:color="auto"/>
          <w:bottom w:val="single" w:sz="4" w:space="1" w:color="auto"/>
          <w:right w:val="single" w:sz="4" w:space="4" w:color="auto"/>
        </w:pBdr>
        <w:ind w:left="360"/>
        <w:jc w:val="center"/>
      </w:pPr>
      <w:r w:rsidRPr="000E2C9E">
        <w:t>Pendant la demi-onde négative ce sont les diodes _____________ qui sont passantes</w:t>
      </w:r>
      <w:r w:rsidRPr="000E2C9E">
        <w:br/>
        <w:t>et les diodes ______________ qui sont bloquantes.</w:t>
      </w:r>
    </w:p>
    <w:p w14:paraId="4B84B06B" w14:textId="77777777" w:rsidR="009F2887" w:rsidRPr="000E2C9E" w:rsidRDefault="009F2887">
      <w:pPr>
        <w:spacing w:after="0" w:line="240" w:lineRule="auto"/>
        <w:jc w:val="left"/>
        <w:rPr>
          <w:b/>
          <w:bCs/>
          <w:u w:val="single"/>
        </w:rPr>
      </w:pPr>
    </w:p>
    <w:p w14:paraId="3C70C958" w14:textId="77777777" w:rsidR="009F2887" w:rsidRPr="000E2C9E" w:rsidRDefault="009F2887" w:rsidP="009F2887">
      <w:pPr>
        <w:pStyle w:val="Exercice"/>
      </w:pPr>
    </w:p>
    <w:p w14:paraId="4DE911F4" w14:textId="77777777" w:rsidR="00FB7F5A" w:rsidRPr="000E2C9E" w:rsidRDefault="009F2887">
      <w:pPr>
        <w:pStyle w:val="BodyText"/>
        <w:rPr>
          <w:b w:val="0"/>
          <w:u w:val="none"/>
          <w:lang w:val="fr-FR"/>
        </w:rPr>
      </w:pPr>
      <w:r w:rsidRPr="000E2C9E">
        <w:rPr>
          <w:b w:val="0"/>
          <w:u w:val="none"/>
          <w:lang w:val="fr-FR"/>
        </w:rPr>
        <w:t>Déterminez la différence entre û</w:t>
      </w:r>
      <w:r w:rsidRPr="000E2C9E">
        <w:rPr>
          <w:b w:val="0"/>
          <w:u w:val="none"/>
          <w:vertAlign w:val="subscript"/>
          <w:lang w:val="fr-FR"/>
        </w:rPr>
        <w:t>A</w:t>
      </w:r>
      <w:r w:rsidRPr="000E2C9E">
        <w:rPr>
          <w:b w:val="0"/>
          <w:u w:val="none"/>
          <w:lang w:val="fr-FR"/>
        </w:rPr>
        <w:t xml:space="preserve"> et û</w:t>
      </w:r>
      <w:r w:rsidRPr="000E2C9E">
        <w:rPr>
          <w:b w:val="0"/>
          <w:u w:val="none"/>
          <w:vertAlign w:val="subscript"/>
          <w:lang w:val="fr-FR"/>
        </w:rPr>
        <w:t>B</w:t>
      </w:r>
      <w:r w:rsidRPr="000E2C9E">
        <w:rPr>
          <w:b w:val="0"/>
          <w:u w:val="none"/>
          <w:lang w:val="fr-FR"/>
        </w:rPr>
        <w:t xml:space="preserve"> d'un redresseur à double alternance. Insérez cette valeur dans le diagramme temporel à la page 3.</w:t>
      </w:r>
    </w:p>
    <w:p w14:paraId="0162A772" w14:textId="77777777" w:rsidR="00A64F2E" w:rsidRDefault="008E469A">
      <w:pPr>
        <w:pStyle w:val="Heading2"/>
        <w:rPr>
          <w:color w:val="000000"/>
          <w:lang w:val="fr-FR"/>
        </w:rPr>
      </w:pPr>
      <w:r>
        <w:rPr>
          <w:color w:val="000000"/>
          <w:lang w:val="fr-FR"/>
        </w:rPr>
        <w:lastRenderedPageBreak/>
        <w:t xml:space="preserve">Bloc 3: </w:t>
      </w:r>
      <w:r w:rsidR="009F2887" w:rsidRPr="000E2C9E">
        <w:rPr>
          <w:color w:val="000000"/>
          <w:lang w:val="fr-FR"/>
        </w:rPr>
        <w:t>Lissage</w:t>
      </w:r>
    </w:p>
    <w:p w14:paraId="40BE5FCF" w14:textId="77777777" w:rsidR="008108D4" w:rsidRPr="008108D4" w:rsidRDefault="008108D4" w:rsidP="008108D4">
      <w:pPr>
        <w:jc w:val="center"/>
      </w:pPr>
      <w:r>
        <w:object w:dxaOrig="3666" w:dyaOrig="2059" w14:anchorId="1EAA08DD">
          <v:shape id="_x0000_i1033" type="#_x0000_t75" style="width:183pt;height:102.75pt" o:ole="">
            <v:imagedata r:id="rId24" o:title=""/>
          </v:shape>
          <o:OLEObject Type="Embed" ProgID="Visio.Drawing.11" ShapeID="_x0000_i1033" DrawAspect="Content" ObjectID="_1618501548" r:id="rId25"/>
        </w:object>
      </w:r>
    </w:p>
    <w:p w14:paraId="626E6629" w14:textId="77777777" w:rsidR="00A64F2E" w:rsidRPr="000E2C9E" w:rsidRDefault="00A64338">
      <w:r w:rsidRPr="000E2C9E">
        <w:t>Par lissage on comprend la réduction des ondulations</w:t>
      </w:r>
      <w:r w:rsidR="00A64F2E" w:rsidRPr="000E2C9E">
        <w:t xml:space="preserve"> ∆u </w:t>
      </w:r>
      <w:r w:rsidRPr="000E2C9E">
        <w:t>de la tension redressée</w:t>
      </w:r>
      <w:r w:rsidR="00A64F2E" w:rsidRPr="000E2C9E">
        <w:t>.</w:t>
      </w:r>
    </w:p>
    <w:p w14:paraId="40520FA8" w14:textId="77777777" w:rsidR="00A64F2E" w:rsidRPr="000E2C9E" w:rsidRDefault="00A64338">
      <w:pPr>
        <w:rPr>
          <w:b/>
          <w:u w:val="single"/>
        </w:rPr>
      </w:pPr>
      <w:r w:rsidRPr="000E2C9E">
        <w:rPr>
          <w:b/>
          <w:u w:val="single"/>
        </w:rPr>
        <w:t>définition de l'ondulation</w:t>
      </w:r>
      <w:r w:rsidR="00A64F2E" w:rsidRPr="000E2C9E">
        <w:rPr>
          <w:b/>
          <w:u w:val="single"/>
        </w:rPr>
        <w:t xml:space="preserve"> </w:t>
      </w:r>
      <w:r w:rsidR="00A64F2E" w:rsidRPr="000E2C9E">
        <w:rPr>
          <w:b/>
          <w:bCs/>
          <w:u w:val="single"/>
        </w:rPr>
        <w:t>∆u</w:t>
      </w:r>
      <w:r w:rsidR="00A64F2E" w:rsidRPr="000E2C9E">
        <w:rPr>
          <w:b/>
          <w:u w:val="single"/>
        </w:rPr>
        <w:t>:</w:t>
      </w:r>
    </w:p>
    <w:p w14:paraId="272F74ED" w14:textId="77777777" w:rsidR="00A64F2E" w:rsidRPr="000E2C9E" w:rsidRDefault="00A64F2E">
      <w:pPr>
        <w:jc w:val="center"/>
      </w:pPr>
      <w:r w:rsidRPr="000E2C9E">
        <w:t>∆u = u</w:t>
      </w:r>
      <w:r w:rsidRPr="000E2C9E">
        <w:rPr>
          <w:vertAlign w:val="subscript"/>
        </w:rPr>
        <w:t>MAX</w:t>
      </w:r>
      <w:r w:rsidRPr="000E2C9E">
        <w:t xml:space="preserve"> – u</w:t>
      </w:r>
      <w:r w:rsidRPr="000E2C9E">
        <w:rPr>
          <w:vertAlign w:val="subscript"/>
        </w:rPr>
        <w:t>MIN</w:t>
      </w:r>
    </w:p>
    <w:p w14:paraId="62A57A38" w14:textId="77777777" w:rsidR="00A64F2E" w:rsidRPr="000E2C9E" w:rsidRDefault="00A64F2E">
      <w:pPr>
        <w:jc w:val="center"/>
      </w:pPr>
      <w:r w:rsidRPr="000E2C9E">
        <w:t xml:space="preserve">∆u </w:t>
      </w:r>
      <w:r w:rsidR="00A64338" w:rsidRPr="000E2C9E">
        <w:t>est l'ondulation en v</w:t>
      </w:r>
      <w:r w:rsidRPr="000E2C9E">
        <w:t>olt</w:t>
      </w:r>
      <w:r w:rsidR="00A64338" w:rsidRPr="000E2C9E">
        <w:t xml:space="preserve"> (V)</w:t>
      </w:r>
    </w:p>
    <w:p w14:paraId="014E932F" w14:textId="77777777" w:rsidR="00A64F2E" w:rsidRPr="000E2C9E" w:rsidRDefault="00A64338">
      <w:pPr>
        <w:rPr>
          <w:b/>
          <w:u w:val="single"/>
        </w:rPr>
      </w:pPr>
      <w:r w:rsidRPr="000E2C9E">
        <w:rPr>
          <w:b/>
          <w:u w:val="single"/>
        </w:rPr>
        <w:t>circuit</w:t>
      </w:r>
      <w:r w:rsidR="00A64F2E" w:rsidRPr="000E2C9E">
        <w:rPr>
          <w:b/>
          <w:u w:val="single"/>
        </w:rPr>
        <w:t>:</w:t>
      </w:r>
    </w:p>
    <w:p w14:paraId="3E712793" w14:textId="77777777" w:rsidR="00A64F2E" w:rsidRPr="000E2C9E" w:rsidRDefault="00A64338">
      <w:r w:rsidRPr="000E2C9E">
        <w:t>Le lissage se réalise tout simplement en branchant un condensateur en parallèle à la sortie du redresseur.</w:t>
      </w:r>
      <w:r w:rsidR="00A64F2E" w:rsidRPr="000E2C9E">
        <w:t xml:space="preserve"> </w:t>
      </w:r>
      <w:r w:rsidRPr="000E2C9E">
        <w:t>Comme le condensateur est branché en parallèle ceci ne change pas seulement la tension u</w:t>
      </w:r>
      <w:r w:rsidRPr="000E2C9E">
        <w:rPr>
          <w:vertAlign w:val="subscript"/>
        </w:rPr>
        <w:t>C</w:t>
      </w:r>
      <w:r w:rsidR="00A64F2E" w:rsidRPr="000E2C9E">
        <w:t xml:space="preserve"> </w:t>
      </w:r>
      <w:r w:rsidRPr="000E2C9E">
        <w:t xml:space="preserve">mais aussi la tension </w:t>
      </w:r>
      <w:r w:rsidR="00A64F2E" w:rsidRPr="000E2C9E">
        <w:t>u</w:t>
      </w:r>
      <w:r w:rsidRPr="000E2C9E">
        <w:rPr>
          <w:vertAlign w:val="subscript"/>
        </w:rPr>
        <w:t>B</w:t>
      </w:r>
      <w:r w:rsidR="00A64F2E" w:rsidRPr="000E2C9E">
        <w:t>.</w:t>
      </w:r>
    </w:p>
    <w:p w14:paraId="16080068" w14:textId="77777777" w:rsidR="00A64F2E" w:rsidRPr="000E2C9E" w:rsidRDefault="001A1D2D" w:rsidP="00A64338">
      <w:pPr>
        <w:spacing w:line="240" w:lineRule="auto"/>
        <w:jc w:val="center"/>
      </w:pPr>
      <w:r>
        <w:object w:dxaOrig="3759" w:dyaOrig="1883" w14:anchorId="7C22BD6E">
          <v:shape id="_x0000_i1034" type="#_x0000_t75" style="width:174.75pt;height:87.75pt" o:ole="">
            <v:imagedata r:id="rId26" o:title=""/>
          </v:shape>
          <o:OLEObject Type="Embed" ProgID="Visio.Drawing.11" ShapeID="_x0000_i1034" DrawAspect="Content" ObjectID="_1618501549" r:id="rId27"/>
        </w:object>
      </w:r>
    </w:p>
    <w:p w14:paraId="4C045818" w14:textId="77777777" w:rsidR="00A64F2E" w:rsidRPr="000E2C9E" w:rsidRDefault="00A64338">
      <w:pPr>
        <w:rPr>
          <w:b/>
          <w:u w:val="single"/>
        </w:rPr>
      </w:pPr>
      <w:r w:rsidRPr="000E2C9E">
        <w:rPr>
          <w:b/>
          <w:u w:val="single"/>
        </w:rPr>
        <w:t>diagramme temporel</w:t>
      </w:r>
      <w:r w:rsidR="00A64F2E" w:rsidRPr="000E2C9E">
        <w:rPr>
          <w:b/>
          <w:u w:val="single"/>
        </w:rPr>
        <w:t>:</w:t>
      </w:r>
    </w:p>
    <w:p w14:paraId="5DB4610A" w14:textId="77777777" w:rsidR="00A64F2E" w:rsidRPr="000E2C9E" w:rsidRDefault="00AE4A28" w:rsidP="00A64338">
      <w:pPr>
        <w:spacing w:line="240" w:lineRule="auto"/>
        <w:jc w:val="center"/>
        <w:rPr>
          <w:b/>
          <w:u w:val="single"/>
        </w:rPr>
      </w:pPr>
      <w:r>
        <w:object w:dxaOrig="8537" w:dyaOrig="3135" w14:anchorId="5BCA192C">
          <v:shape id="_x0000_i1035" type="#_x0000_t75" style="width:414pt;height:152.25pt" o:ole="">
            <v:imagedata r:id="rId28" o:title=""/>
          </v:shape>
          <o:OLEObject Type="Embed" ProgID="Visio.Drawing.11" ShapeID="_x0000_i1035" DrawAspect="Content" ObjectID="_1618501550" r:id="rId29"/>
        </w:object>
      </w:r>
    </w:p>
    <w:p w14:paraId="6BFBB20B" w14:textId="77777777" w:rsidR="00A64F2E" w:rsidRPr="000E2C9E" w:rsidRDefault="009E6922">
      <w:pPr>
        <w:rPr>
          <w:b/>
          <w:u w:val="single"/>
        </w:rPr>
      </w:pPr>
      <w:r w:rsidRPr="000E2C9E">
        <w:rPr>
          <w:b/>
          <w:u w:val="single"/>
        </w:rPr>
        <w:t>fonctionnement</w:t>
      </w:r>
      <w:r w:rsidR="00A64F2E" w:rsidRPr="000E2C9E">
        <w:rPr>
          <w:b/>
          <w:u w:val="single"/>
        </w:rPr>
        <w:t>:</w:t>
      </w:r>
    </w:p>
    <w:p w14:paraId="31EA420A" w14:textId="77777777" w:rsidR="00A64F2E" w:rsidRPr="000E2C9E" w:rsidRDefault="009E6922">
      <w:r w:rsidRPr="000E2C9E">
        <w:t>Le condensateur agit comme réservoir de charge</w:t>
      </w:r>
      <w:r w:rsidR="00A64F2E" w:rsidRPr="000E2C9E">
        <w:t xml:space="preserve">. </w:t>
      </w:r>
      <w:r w:rsidRPr="000E2C9E">
        <w:t xml:space="preserve">Pendant la durée </w:t>
      </w:r>
      <w:r w:rsidRPr="000E2C9E">
        <w:sym w:font="Symbol" w:char="F044"/>
      </w:r>
      <w:r w:rsidR="00A64F2E" w:rsidRPr="000E2C9E">
        <w:t>t</w:t>
      </w:r>
      <w:r w:rsidR="00A64F2E" w:rsidRPr="000E2C9E">
        <w:rPr>
          <w:vertAlign w:val="subscript"/>
        </w:rPr>
        <w:t>1</w:t>
      </w:r>
      <w:r w:rsidR="00A64F2E" w:rsidRPr="000E2C9E">
        <w:t xml:space="preserve"> </w:t>
      </w:r>
      <w:r w:rsidRPr="000E2C9E">
        <w:t>le condensateur se charge rapidement via le redresseur, ce qui fait augmenter la tension</w:t>
      </w:r>
      <w:r w:rsidR="0026244E">
        <w:t xml:space="preserve"> sur le condensa</w:t>
      </w:r>
      <w:r w:rsidR="0026244E">
        <w:lastRenderedPageBreak/>
        <w:t>teur</w:t>
      </w:r>
      <w:r w:rsidRPr="000E2C9E">
        <w:t>.</w:t>
      </w:r>
      <w:r w:rsidR="00A64F2E" w:rsidRPr="000E2C9E">
        <w:t xml:space="preserve"> </w:t>
      </w:r>
      <w:r w:rsidRPr="000E2C9E">
        <w:t xml:space="preserve">Pendant la durée </w:t>
      </w:r>
      <w:r w:rsidRPr="000E2C9E">
        <w:sym w:font="Symbol" w:char="F044"/>
      </w:r>
      <w:r w:rsidR="00A64F2E" w:rsidRPr="000E2C9E">
        <w:t>t</w:t>
      </w:r>
      <w:r w:rsidR="00A64F2E" w:rsidRPr="000E2C9E">
        <w:rPr>
          <w:vertAlign w:val="subscript"/>
        </w:rPr>
        <w:t>2</w:t>
      </w:r>
      <w:r w:rsidR="00A64F2E" w:rsidRPr="000E2C9E">
        <w:t xml:space="preserve"> </w:t>
      </w:r>
      <w:r w:rsidRPr="000E2C9E">
        <w:t>le condensateur est déchargé par le courant de charge</w:t>
      </w:r>
      <w:r w:rsidR="00A64F2E" w:rsidRPr="000E2C9E">
        <w:t xml:space="preserve">, </w:t>
      </w:r>
      <w:r w:rsidRPr="000E2C9E">
        <w:t>ce qui fait tomber la tension</w:t>
      </w:r>
      <w:r w:rsidR="0026244E">
        <w:t xml:space="preserve"> sur le condensateur</w:t>
      </w:r>
      <w:r w:rsidR="00A64F2E" w:rsidRPr="000E2C9E">
        <w:t>.</w:t>
      </w:r>
    </w:p>
    <w:p w14:paraId="02F43ECC" w14:textId="77777777" w:rsidR="00A64F2E" w:rsidRPr="000E2C9E" w:rsidRDefault="009E6922">
      <w:r w:rsidRPr="000E2C9E">
        <w:t xml:space="preserve">D'une façon générale il vaut pour l'ondulation </w:t>
      </w:r>
      <w:r w:rsidRPr="000E2C9E">
        <w:sym w:font="Symbol" w:char="F044"/>
      </w:r>
      <w:r w:rsidRPr="000E2C9E">
        <w:t>u que</w:t>
      </w:r>
      <w:r w:rsidR="00A64F2E" w:rsidRPr="000E2C9E">
        <w:t>:</w:t>
      </w:r>
    </w:p>
    <w:p w14:paraId="6F19BE52" w14:textId="77777777" w:rsidR="00A64F2E" w:rsidRPr="000E2C9E" w:rsidRDefault="000653CA">
      <w:pPr>
        <w:pStyle w:val="BodyText2"/>
        <w:pBdr>
          <w:top w:val="single" w:sz="4" w:space="1" w:color="FF0000"/>
          <w:left w:val="single" w:sz="4" w:space="4" w:color="FF0000"/>
          <w:bottom w:val="single" w:sz="4" w:space="1" w:color="FF0000"/>
          <w:right w:val="single" w:sz="4" w:space="4" w:color="FF0000"/>
        </w:pBdr>
      </w:pPr>
      <w:r w:rsidRPr="000E2C9E">
        <w:t xml:space="preserve">L'ondulation ∆u sera d'autant plus petite que </w:t>
      </w:r>
      <w:r w:rsidR="009E6922" w:rsidRPr="000E2C9E">
        <w:t xml:space="preserve">la capacité </w:t>
      </w:r>
      <w:r w:rsidR="00A64F2E" w:rsidRPr="000E2C9E">
        <w:t>C</w:t>
      </w:r>
      <w:r w:rsidR="009E6922" w:rsidRPr="000E2C9E">
        <w:rPr>
          <w:vertAlign w:val="subscript"/>
        </w:rPr>
        <w:t>L</w:t>
      </w:r>
      <w:r w:rsidR="00A64F2E" w:rsidRPr="000E2C9E">
        <w:t xml:space="preserve"> </w:t>
      </w:r>
      <w:r w:rsidR="009E6922" w:rsidRPr="000E2C9E">
        <w:t xml:space="preserve">du condensateur de lissage </w:t>
      </w:r>
      <w:r w:rsidRPr="000E2C9E">
        <w:t xml:space="preserve">sera grande et que </w:t>
      </w:r>
      <w:r w:rsidR="009E6922" w:rsidRPr="000E2C9E">
        <w:t xml:space="preserve">l'intensité du courant de charge </w:t>
      </w:r>
      <w:r w:rsidRPr="000E2C9E">
        <w:t>sera petite</w:t>
      </w:r>
      <w:r w:rsidR="00A64F2E" w:rsidRPr="000E2C9E">
        <w:t>.</w:t>
      </w:r>
    </w:p>
    <w:p w14:paraId="49A7420F" w14:textId="77777777" w:rsidR="00A64F2E" w:rsidRPr="000E2C9E" w:rsidRDefault="00A64F2E">
      <w:pPr>
        <w:jc w:val="left"/>
        <w:rPr>
          <w:b/>
          <w:bCs/>
          <w:u w:val="single"/>
        </w:rPr>
      </w:pPr>
    </w:p>
    <w:p w14:paraId="309E0401" w14:textId="77777777" w:rsidR="00A64F2E" w:rsidRDefault="008E469A">
      <w:pPr>
        <w:pStyle w:val="Heading2"/>
        <w:rPr>
          <w:color w:val="000000"/>
          <w:lang w:val="fr-FR"/>
        </w:rPr>
      </w:pPr>
      <w:bookmarkStart w:id="1" w:name="_Ref166822499"/>
      <w:r>
        <w:rPr>
          <w:color w:val="000000"/>
          <w:lang w:val="fr-FR"/>
        </w:rPr>
        <w:t xml:space="preserve">Bloc 4: </w:t>
      </w:r>
      <w:r w:rsidR="007E7381" w:rsidRPr="000E2C9E">
        <w:rPr>
          <w:color w:val="000000"/>
          <w:lang w:val="fr-FR"/>
        </w:rPr>
        <w:t>Stabilisation de la tension</w:t>
      </w:r>
      <w:bookmarkEnd w:id="1"/>
    </w:p>
    <w:p w14:paraId="390C69F0" w14:textId="77777777" w:rsidR="008108D4" w:rsidRPr="008108D4" w:rsidRDefault="008108D4" w:rsidP="008108D4">
      <w:pPr>
        <w:jc w:val="center"/>
      </w:pPr>
      <w:r>
        <w:object w:dxaOrig="3525" w:dyaOrig="2059" w14:anchorId="7334A2B2">
          <v:shape id="_x0000_i1036" type="#_x0000_t75" style="width:176.25pt;height:102.75pt" o:ole="">
            <v:imagedata r:id="rId30" o:title=""/>
          </v:shape>
          <o:OLEObject Type="Embed" ProgID="Visio.Drawing.11" ShapeID="_x0000_i1036" DrawAspect="Content" ObjectID="_1618501551" r:id="rId31"/>
        </w:object>
      </w:r>
    </w:p>
    <w:p w14:paraId="2C48F248" w14:textId="77777777" w:rsidR="00A64F2E" w:rsidRPr="000E2C9E" w:rsidRDefault="007E7381">
      <w:r w:rsidRPr="000E2C9E">
        <w:t xml:space="preserve">L'ondulation des tensions lissées reste souvent trop grande pour certaines applications. Par exemple les fabricants des puces TTL acceptent une ondulation maximale de </w:t>
      </w:r>
      <w:r w:rsidRPr="000E2C9E">
        <w:sym w:font="Symbol" w:char="F0B1"/>
      </w:r>
      <w:r w:rsidRPr="000E2C9E">
        <w:t xml:space="preserve">0,25V </w:t>
      </w:r>
      <w:r w:rsidR="008E469A">
        <w:t xml:space="preserve">autour de </w:t>
      </w:r>
      <w:r w:rsidRPr="000E2C9E">
        <w:t>la tension d'alimentation de 5V</w:t>
      </w:r>
      <w:r w:rsidR="00A64F2E" w:rsidRPr="000E2C9E">
        <w:t xml:space="preserve">. </w:t>
      </w:r>
      <w:r w:rsidRPr="000E2C9E">
        <w:t xml:space="preserve">C'est pourquoi on utilise des circuits de stabilisation pour produire une tension parfaitement continue. C'est circuits évacuent un surplus </w:t>
      </w:r>
      <w:r w:rsidR="0026244E">
        <w:t>de</w:t>
      </w:r>
      <w:r w:rsidRPr="000E2C9E">
        <w:t xml:space="preserve"> tension en forme de chaleur et produisent donc des pertes.</w:t>
      </w:r>
    </w:p>
    <w:p w14:paraId="058382AF" w14:textId="77777777" w:rsidR="00300369" w:rsidRPr="000E2C9E" w:rsidRDefault="00300369" w:rsidP="00300369">
      <w:pPr>
        <w:rPr>
          <w:b/>
          <w:bCs/>
          <w:u w:val="single"/>
        </w:rPr>
      </w:pPr>
      <w:r w:rsidRPr="000E2C9E">
        <w:rPr>
          <w:b/>
          <w:bCs/>
          <w:u w:val="single"/>
        </w:rPr>
        <w:t>diagramme temporel:</w:t>
      </w:r>
    </w:p>
    <w:p w14:paraId="213934D7" w14:textId="77777777" w:rsidR="00300369" w:rsidRPr="000E2C9E" w:rsidRDefault="00300369" w:rsidP="00300369">
      <w:pPr>
        <w:jc w:val="center"/>
        <w:rPr>
          <w:b/>
          <w:bCs/>
          <w:u w:val="single"/>
        </w:rPr>
      </w:pPr>
      <w:r w:rsidRPr="000E2C9E">
        <w:object w:dxaOrig="6877" w:dyaOrig="2909" w14:anchorId="45526E37">
          <v:shape id="_x0000_i1037" type="#_x0000_t75" style="width:343.5pt;height:145.5pt" o:ole="">
            <v:imagedata r:id="rId32" o:title=""/>
          </v:shape>
          <o:OLEObject Type="Embed" ProgID="Visio.Drawing.11" ShapeID="_x0000_i1037" DrawAspect="Content" ObjectID="_1618501552" r:id="rId33"/>
        </w:object>
      </w:r>
    </w:p>
    <w:p w14:paraId="2AACD79A" w14:textId="77777777" w:rsidR="00BE1211" w:rsidRPr="000E2C9E" w:rsidRDefault="00BE1211">
      <w:pPr>
        <w:spacing w:after="0" w:line="240" w:lineRule="auto"/>
        <w:jc w:val="left"/>
        <w:rPr>
          <w:rFonts w:cs="Arial"/>
          <w:b/>
          <w:bCs/>
          <w:iCs/>
          <w:sz w:val="26"/>
          <w:szCs w:val="26"/>
          <w:u w:val="single"/>
        </w:rPr>
      </w:pPr>
      <w:r w:rsidRPr="000E2C9E">
        <w:br w:type="page"/>
      </w:r>
    </w:p>
    <w:p w14:paraId="43D7EAF7" w14:textId="77777777" w:rsidR="00300369" w:rsidRPr="000E2C9E" w:rsidRDefault="00BE1211" w:rsidP="00300369">
      <w:pPr>
        <w:pStyle w:val="Heading3"/>
        <w:rPr>
          <w:color w:val="auto"/>
          <w:lang w:val="fr-FR"/>
        </w:rPr>
      </w:pPr>
      <w:r w:rsidRPr="000E2C9E">
        <w:rPr>
          <w:color w:val="auto"/>
          <w:lang w:val="fr-FR"/>
        </w:rPr>
        <w:lastRenderedPageBreak/>
        <w:t>s</w:t>
      </w:r>
      <w:r w:rsidR="00300369" w:rsidRPr="000E2C9E">
        <w:rPr>
          <w:color w:val="auto"/>
          <w:lang w:val="fr-FR"/>
        </w:rPr>
        <w:t xml:space="preserve">tabilisation </w:t>
      </w:r>
      <w:r w:rsidRPr="000E2C9E">
        <w:rPr>
          <w:color w:val="auto"/>
          <w:lang w:val="fr-FR"/>
        </w:rPr>
        <w:t xml:space="preserve">de tension </w:t>
      </w:r>
      <w:r w:rsidR="00300369" w:rsidRPr="000E2C9E">
        <w:rPr>
          <w:color w:val="auto"/>
          <w:lang w:val="fr-FR"/>
        </w:rPr>
        <w:t>à l'aide d'une diode Zener</w:t>
      </w:r>
    </w:p>
    <w:tbl>
      <w:tblPr>
        <w:tblW w:w="0" w:type="auto"/>
        <w:tblLook w:val="0000" w:firstRow="0" w:lastRow="0" w:firstColumn="0" w:lastColumn="0" w:noHBand="0" w:noVBand="0"/>
      </w:tblPr>
      <w:tblGrid>
        <w:gridCol w:w="4926"/>
        <w:gridCol w:w="4928"/>
      </w:tblGrid>
      <w:tr w:rsidR="006A2528" w:rsidRPr="000E2C9E" w14:paraId="4571AE66" w14:textId="77777777" w:rsidTr="00BA2CE9">
        <w:tc>
          <w:tcPr>
            <w:tcW w:w="4927" w:type="dxa"/>
          </w:tcPr>
          <w:p w14:paraId="4D5DCC2A" w14:textId="77777777" w:rsidR="006A2528" w:rsidRPr="000E2C9E" w:rsidRDefault="006A2528" w:rsidP="00BA2CE9">
            <w:pPr>
              <w:rPr>
                <w:b/>
                <w:bCs/>
                <w:u w:val="single"/>
              </w:rPr>
            </w:pPr>
            <w:r w:rsidRPr="000E2C9E">
              <w:rPr>
                <w:b/>
                <w:bCs/>
                <w:u w:val="single"/>
              </w:rPr>
              <w:t>symbol d'une diode Zener:</w:t>
            </w:r>
          </w:p>
          <w:p w14:paraId="226E3735" w14:textId="77777777" w:rsidR="006A2528" w:rsidRPr="000E2C9E" w:rsidRDefault="006A2528" w:rsidP="00BA2CE9">
            <w:pPr>
              <w:jc w:val="center"/>
            </w:pPr>
            <w:r w:rsidRPr="000E2C9E">
              <w:object w:dxaOrig="1838" w:dyaOrig="624" w14:anchorId="065B0F06">
                <v:shape id="_x0000_i1038" type="#_x0000_t75" style="width:92.25pt;height:30.75pt" o:ole="">
                  <v:imagedata r:id="rId34" o:title=""/>
                </v:shape>
                <o:OLEObject Type="Embed" ProgID="Visio.Drawing.11" ShapeID="_x0000_i1038" DrawAspect="Content" ObjectID="_1618501553" r:id="rId35"/>
              </w:object>
            </w:r>
          </w:p>
        </w:tc>
        <w:tc>
          <w:tcPr>
            <w:tcW w:w="4928" w:type="dxa"/>
          </w:tcPr>
          <w:p w14:paraId="7948BED2" w14:textId="77777777" w:rsidR="006A2528" w:rsidRPr="000E2C9E" w:rsidRDefault="006A2528" w:rsidP="00BA2CE9">
            <w:pPr>
              <w:rPr>
                <w:b/>
                <w:bCs/>
                <w:u w:val="single"/>
              </w:rPr>
            </w:pPr>
            <w:r w:rsidRPr="000E2C9E">
              <w:rPr>
                <w:b/>
                <w:bCs/>
                <w:u w:val="single"/>
              </w:rPr>
              <w:t>apparence</w:t>
            </w:r>
            <w:r w:rsidR="00BE1211" w:rsidRPr="000E2C9E">
              <w:rPr>
                <w:b/>
                <w:bCs/>
                <w:u w:val="single"/>
              </w:rPr>
              <w:t xml:space="preserve"> d'une diode Zener</w:t>
            </w:r>
            <w:r w:rsidRPr="000E2C9E">
              <w:rPr>
                <w:b/>
                <w:bCs/>
                <w:u w:val="single"/>
              </w:rPr>
              <w:t>:</w:t>
            </w:r>
          </w:p>
          <w:p w14:paraId="76CD84EF" w14:textId="77777777" w:rsidR="006A2528" w:rsidRPr="000E2C9E" w:rsidRDefault="006A2528" w:rsidP="00BA2CE9">
            <w:pPr>
              <w:jc w:val="center"/>
            </w:pPr>
            <w:r w:rsidRPr="000E2C9E">
              <w:object w:dxaOrig="3247" w:dyaOrig="1208" w14:anchorId="6E5C00E4">
                <v:shape id="_x0000_i1039" type="#_x0000_t75" style="width:162pt;height:60.75pt" o:ole="">
                  <v:imagedata r:id="rId36" o:title=""/>
                </v:shape>
                <o:OLEObject Type="Embed" ProgID="Visio.Drawing.11" ShapeID="_x0000_i1039" DrawAspect="Content" ObjectID="_1618501554" r:id="rId37"/>
              </w:object>
            </w:r>
          </w:p>
        </w:tc>
      </w:tr>
    </w:tbl>
    <w:p w14:paraId="353C5659" w14:textId="77777777" w:rsidR="00300369" w:rsidRPr="000E2C9E" w:rsidRDefault="005A6299" w:rsidP="006A2528">
      <w:pPr>
        <w:pStyle w:val="StyleHeading4Auto"/>
        <w:rPr>
          <w:sz w:val="26"/>
          <w:lang w:val="fr-FR"/>
        </w:rPr>
      </w:pPr>
      <w:r w:rsidRPr="000E2C9E">
        <w:rPr>
          <w:lang w:val="fr-FR"/>
        </w:rPr>
        <w:t>circuit</w:t>
      </w:r>
    </w:p>
    <w:p w14:paraId="66C95F42" w14:textId="77777777" w:rsidR="0093797A" w:rsidRPr="000E2C9E" w:rsidRDefault="005A6299" w:rsidP="0093797A">
      <w:pPr>
        <w:spacing w:line="240" w:lineRule="auto"/>
        <w:jc w:val="center"/>
      </w:pPr>
      <w:r w:rsidRPr="000E2C9E">
        <w:object w:dxaOrig="4609" w:dyaOrig="2566" w14:anchorId="5A9B0F02">
          <v:shape id="_x0000_i1040" type="#_x0000_t75" style="width:230.25pt;height:128.25pt" o:ole="">
            <v:imagedata r:id="rId38" o:title=""/>
          </v:shape>
          <o:OLEObject Type="Embed" ProgID="Visio.Drawing.11" ShapeID="_x0000_i1040" DrawAspect="Content" ObjectID="_1618501555" r:id="rId39"/>
        </w:object>
      </w:r>
    </w:p>
    <w:p w14:paraId="56585964" w14:textId="77777777" w:rsidR="00BE1211" w:rsidRPr="000E2C9E" w:rsidRDefault="00BE1211" w:rsidP="0093797A">
      <w:pPr>
        <w:spacing w:line="240" w:lineRule="auto"/>
        <w:jc w:val="center"/>
      </w:pPr>
    </w:p>
    <w:p w14:paraId="166A392E" w14:textId="77777777" w:rsidR="0093797A" w:rsidRPr="000E2C9E" w:rsidRDefault="005A6299" w:rsidP="006A2528">
      <w:pPr>
        <w:pStyle w:val="StyleHeading4Auto"/>
        <w:rPr>
          <w:lang w:val="fr-FR"/>
        </w:rPr>
      </w:pPr>
      <w:r w:rsidRPr="000E2C9E">
        <w:rPr>
          <w:lang w:val="fr-FR"/>
        </w:rPr>
        <w:t>f</w:t>
      </w:r>
      <w:r w:rsidR="0093797A" w:rsidRPr="000E2C9E">
        <w:rPr>
          <w:lang w:val="fr-FR"/>
        </w:rPr>
        <w:t>ondement</w:t>
      </w:r>
    </w:p>
    <w:p w14:paraId="04206A1D" w14:textId="77777777" w:rsidR="0093797A" w:rsidRPr="000E2C9E" w:rsidRDefault="0093797A" w:rsidP="0093797A">
      <w:pPr>
        <w:pStyle w:val="BodyText"/>
        <w:rPr>
          <w:b w:val="0"/>
          <w:u w:val="none"/>
          <w:lang w:val="fr-FR"/>
        </w:rPr>
      </w:pPr>
      <w:r w:rsidRPr="000E2C9E">
        <w:rPr>
          <w:b w:val="0"/>
          <w:u w:val="none"/>
          <w:lang w:val="fr-FR"/>
        </w:rPr>
        <w:t>Les diodes Zener sont des diodes avec une tension maximale de blocage assez ré</w:t>
      </w:r>
      <w:r w:rsidR="00BE1211" w:rsidRPr="000E2C9E">
        <w:rPr>
          <w:b w:val="0"/>
          <w:u w:val="none"/>
          <w:lang w:val="fr-FR"/>
        </w:rPr>
        <w:t>duite mais bien définie.</w:t>
      </w:r>
    </w:p>
    <w:p w14:paraId="6A938A30" w14:textId="77777777" w:rsidR="00BE1211" w:rsidRPr="000E2C9E" w:rsidRDefault="00BE1211" w:rsidP="00BE1211">
      <w:pPr>
        <w:pStyle w:val="BodyText"/>
        <w:spacing w:line="240" w:lineRule="auto"/>
        <w:rPr>
          <w:b w:val="0"/>
          <w:u w:val="none"/>
          <w:lang w:val="fr-FR"/>
        </w:rPr>
      </w:pPr>
    </w:p>
    <w:p w14:paraId="3929415C" w14:textId="77777777" w:rsidR="0093797A" w:rsidRPr="000E2C9E" w:rsidRDefault="0093797A" w:rsidP="006A2528">
      <w:pPr>
        <w:pStyle w:val="StyleHeading4Auto"/>
        <w:rPr>
          <w:lang w:val="fr-FR"/>
        </w:rPr>
      </w:pPr>
      <w:r w:rsidRPr="000E2C9E">
        <w:rPr>
          <w:lang w:val="fr-FR"/>
        </w:rPr>
        <w:t>exemple d'une courbe caractéristique d'une diode Zener</w:t>
      </w:r>
      <w:r w:rsidR="00C51361" w:rsidRPr="000E2C9E">
        <w:rPr>
          <w:lang w:val="fr-FR"/>
        </w:rPr>
        <w:t xml:space="preserve"> ZPD3,0V</w:t>
      </w:r>
    </w:p>
    <w:bookmarkStart w:id="2" w:name="_MON_1238153825"/>
    <w:bookmarkEnd w:id="2"/>
    <w:bookmarkStart w:id="3" w:name="_MON_1238154887"/>
    <w:bookmarkEnd w:id="3"/>
    <w:p w14:paraId="7EBD2BCD" w14:textId="77777777" w:rsidR="0093797A" w:rsidRPr="000E2C9E" w:rsidRDefault="00BE1211" w:rsidP="00BE1211">
      <w:pPr>
        <w:pStyle w:val="BodyText"/>
        <w:spacing w:line="240" w:lineRule="auto"/>
        <w:jc w:val="center"/>
        <w:rPr>
          <w:b w:val="0"/>
          <w:u w:val="none"/>
          <w:lang w:val="fr-FR"/>
        </w:rPr>
      </w:pPr>
      <w:r w:rsidRPr="000E2C9E">
        <w:rPr>
          <w:b w:val="0"/>
          <w:u w:val="none"/>
          <w:lang w:val="fr-FR"/>
        </w:rPr>
        <w:object w:dxaOrig="8201" w:dyaOrig="5367" w14:anchorId="099B9406">
          <v:shape id="_x0000_i1041" type="#_x0000_t75" style="width:378.75pt;height:248.25pt" o:ole="">
            <v:imagedata r:id="rId40" o:title=""/>
          </v:shape>
          <o:OLEObject Type="Embed" ProgID="Visio.Drawing.11" ShapeID="_x0000_i1041" DrawAspect="Content" ObjectID="_1618501556" r:id="rId41"/>
        </w:object>
      </w:r>
    </w:p>
    <w:p w14:paraId="3A465F51" w14:textId="77777777" w:rsidR="0093797A" w:rsidRPr="000E2C9E" w:rsidRDefault="0093797A" w:rsidP="006A2528">
      <w:pPr>
        <w:pStyle w:val="StyleHeading4Auto"/>
        <w:rPr>
          <w:lang w:val="fr-FR"/>
        </w:rPr>
      </w:pPr>
      <w:r w:rsidRPr="000E2C9E">
        <w:rPr>
          <w:lang w:val="fr-FR"/>
        </w:rPr>
        <w:lastRenderedPageBreak/>
        <w:t>tension maximale de blocage</w:t>
      </w:r>
    </w:p>
    <w:p w14:paraId="38C38C67" w14:textId="77777777" w:rsidR="0093797A" w:rsidRPr="000E2C9E" w:rsidRDefault="0093797A" w:rsidP="0093797A">
      <w:pPr>
        <w:rPr>
          <w:b/>
          <w:bCs/>
          <w:u w:val="single"/>
        </w:rPr>
      </w:pPr>
      <w:r w:rsidRPr="000E2C9E">
        <w:t>Une diode Zener se distingue d'une diode standard par son comportement en sens bloquant. Une diode Zener ne sera pas détruite si on dépasse la tension maximale de blocage tant qu'on ne dépasse pas la puissance maximale de dissipation de la diode.</w:t>
      </w:r>
    </w:p>
    <w:p w14:paraId="40EE2D6D" w14:textId="77777777" w:rsidR="0093797A" w:rsidRPr="000E2C9E" w:rsidRDefault="0093797A" w:rsidP="0050053A">
      <w:pPr>
        <w:pStyle w:val="Exercice"/>
      </w:pPr>
    </w:p>
    <w:p w14:paraId="0C51788E" w14:textId="77777777" w:rsidR="0093797A" w:rsidRPr="000E2C9E" w:rsidRDefault="0093797A" w:rsidP="005A6299">
      <w:r w:rsidRPr="000E2C9E">
        <w:t>Soit une diode Zener du type ZPD</w:t>
      </w:r>
      <w:r w:rsidR="00A3498F" w:rsidRPr="000E2C9E">
        <w:t xml:space="preserve"> 3,0</w:t>
      </w:r>
      <w:r w:rsidRPr="000E2C9E">
        <w:t>V (500mW). Calculez l</w:t>
      </w:r>
      <w:r w:rsidR="006A2528" w:rsidRPr="000E2C9E">
        <w:t xml:space="preserve">'intensité du </w:t>
      </w:r>
      <w:r w:rsidRPr="000E2C9E">
        <w:t>courant maximal en sens bloquant.</w:t>
      </w:r>
    </w:p>
    <w:p w14:paraId="2C8A9DC7" w14:textId="77777777" w:rsidR="0093797A" w:rsidRPr="000E2C9E" w:rsidRDefault="0093797A" w:rsidP="0093797A">
      <w:pPr>
        <w:spacing w:line="240" w:lineRule="auto"/>
        <w:jc w:val="center"/>
      </w:pPr>
      <w:r w:rsidRPr="000E2C9E">
        <w:t xml:space="preserve"> </w:t>
      </w:r>
    </w:p>
    <w:p w14:paraId="5CD3ABFD" w14:textId="77777777" w:rsidR="0093797A" w:rsidRPr="000E2C9E" w:rsidRDefault="005A6299" w:rsidP="000653CA">
      <w:pPr>
        <w:pStyle w:val="StyleHeading4Auto1"/>
        <w:rPr>
          <w:lang w:val="fr-FR"/>
        </w:rPr>
      </w:pPr>
      <w:r w:rsidRPr="000E2C9E">
        <w:rPr>
          <w:lang w:val="fr-FR"/>
        </w:rPr>
        <w:t>fonctionnement du circuit</w:t>
      </w:r>
    </w:p>
    <w:p w14:paraId="3F79FACD" w14:textId="77777777" w:rsidR="0093797A" w:rsidRPr="000E2C9E" w:rsidRDefault="005A6299" w:rsidP="0093797A">
      <w:r w:rsidRPr="000E2C9E">
        <w:t>La résistance de protection sert à limiter le courant qui passe par la diode Zener. La sta</w:t>
      </w:r>
      <w:r w:rsidR="00A3498F" w:rsidRPr="000E2C9E">
        <w:t xml:space="preserve">bilisation se produit par le fait que la tension </w:t>
      </w:r>
      <w:r w:rsidRPr="000E2C9E">
        <w:t>U</w:t>
      </w:r>
      <w:r w:rsidRPr="000E2C9E">
        <w:rPr>
          <w:vertAlign w:val="subscript"/>
        </w:rPr>
        <w:t>D</w:t>
      </w:r>
      <w:r w:rsidRPr="000E2C9E">
        <w:t xml:space="preserve"> </w:t>
      </w:r>
      <w:r w:rsidR="0093797A" w:rsidRPr="000E2C9E">
        <w:t xml:space="preserve">en sens bloquant est quasiment constante </w:t>
      </w:r>
      <w:r w:rsidR="00A3498F" w:rsidRPr="000E2C9E">
        <w:t xml:space="preserve">indépendamment du </w:t>
      </w:r>
      <w:r w:rsidR="0093797A" w:rsidRPr="000E2C9E">
        <w:t>courant</w:t>
      </w:r>
      <w:r w:rsidR="00A3498F" w:rsidRPr="000E2C9E">
        <w:t>.</w:t>
      </w:r>
    </w:p>
    <w:p w14:paraId="459767E9" w14:textId="77777777" w:rsidR="006A2528" w:rsidRPr="000E2C9E" w:rsidRDefault="006A2528">
      <w:pPr>
        <w:spacing w:after="0" w:line="240" w:lineRule="auto"/>
        <w:jc w:val="left"/>
        <w:rPr>
          <w:rFonts w:cs="Arial"/>
          <w:b/>
          <w:bCs/>
          <w:iCs/>
          <w:sz w:val="26"/>
          <w:szCs w:val="26"/>
          <w:u w:val="single"/>
        </w:rPr>
      </w:pPr>
    </w:p>
    <w:p w14:paraId="5C7A1C86" w14:textId="77777777" w:rsidR="00300369" w:rsidRPr="000E2C9E" w:rsidRDefault="00BE1211" w:rsidP="006A2528">
      <w:pPr>
        <w:pStyle w:val="Heading3"/>
        <w:rPr>
          <w:color w:val="auto"/>
          <w:lang w:val="fr-FR"/>
        </w:rPr>
      </w:pPr>
      <w:r w:rsidRPr="000E2C9E">
        <w:rPr>
          <w:color w:val="auto"/>
          <w:lang w:val="fr-FR"/>
        </w:rPr>
        <w:t xml:space="preserve">stabilisation de tension à l'aide d'un régulateur </w:t>
      </w:r>
      <w:r w:rsidR="006A2528" w:rsidRPr="000E2C9E">
        <w:rPr>
          <w:color w:val="auto"/>
          <w:lang w:val="fr-FR"/>
        </w:rPr>
        <w:t>de tension</w:t>
      </w:r>
    </w:p>
    <w:tbl>
      <w:tblPr>
        <w:tblW w:w="0" w:type="auto"/>
        <w:tblLook w:val="0000" w:firstRow="0" w:lastRow="0" w:firstColumn="0" w:lastColumn="0" w:noHBand="0" w:noVBand="0"/>
      </w:tblPr>
      <w:tblGrid>
        <w:gridCol w:w="4927"/>
        <w:gridCol w:w="4927"/>
      </w:tblGrid>
      <w:tr w:rsidR="00BE1211" w:rsidRPr="000E2C9E" w14:paraId="6A90DB78" w14:textId="77777777" w:rsidTr="00BA2CE9">
        <w:tc>
          <w:tcPr>
            <w:tcW w:w="4927" w:type="dxa"/>
          </w:tcPr>
          <w:p w14:paraId="53A53A70" w14:textId="77777777" w:rsidR="00BE1211" w:rsidRPr="000E2C9E" w:rsidRDefault="00BE1211" w:rsidP="00BA2CE9">
            <w:pPr>
              <w:rPr>
                <w:b/>
                <w:bCs/>
                <w:u w:val="single"/>
              </w:rPr>
            </w:pPr>
            <w:r w:rsidRPr="000E2C9E">
              <w:rPr>
                <w:b/>
                <w:bCs/>
                <w:u w:val="single"/>
              </w:rPr>
              <w:t>symbol d'un régulateur de tension:</w:t>
            </w:r>
            <w:r w:rsidRPr="000E2C9E">
              <w:rPr>
                <w:b/>
                <w:bCs/>
                <w:u w:val="single"/>
              </w:rPr>
              <w:br/>
            </w:r>
          </w:p>
          <w:p w14:paraId="04BFBAE6" w14:textId="77777777" w:rsidR="00BE1211" w:rsidRPr="000E2C9E" w:rsidRDefault="00BE1211" w:rsidP="00BA2CE9">
            <w:pPr>
              <w:jc w:val="center"/>
            </w:pPr>
            <w:r w:rsidRPr="000E2C9E">
              <w:object w:dxaOrig="3476" w:dyaOrig="1546" w14:anchorId="308A6AEB">
                <v:shape id="_x0000_i1042" type="#_x0000_t75" style="width:174pt;height:77.25pt" o:ole="">
                  <v:imagedata r:id="rId42" o:title=""/>
                </v:shape>
                <o:OLEObject Type="Embed" ProgID="Visio.Drawing.11" ShapeID="_x0000_i1042" DrawAspect="Content" ObjectID="_1618501557" r:id="rId43"/>
              </w:object>
            </w:r>
          </w:p>
        </w:tc>
        <w:tc>
          <w:tcPr>
            <w:tcW w:w="4928" w:type="dxa"/>
          </w:tcPr>
          <w:p w14:paraId="4A71C5B9" w14:textId="77777777" w:rsidR="00BE1211" w:rsidRPr="000E2C9E" w:rsidRDefault="00BE1211" w:rsidP="00BA2CE9">
            <w:pPr>
              <w:rPr>
                <w:b/>
                <w:bCs/>
                <w:u w:val="single"/>
              </w:rPr>
            </w:pPr>
            <w:r w:rsidRPr="000E2C9E">
              <w:rPr>
                <w:b/>
                <w:bCs/>
                <w:u w:val="single"/>
              </w:rPr>
              <w:t>apparence d'un régulateur de tension:</w:t>
            </w:r>
            <w:r w:rsidRPr="000E2C9E">
              <w:rPr>
                <w:b/>
                <w:bCs/>
                <w:u w:val="single"/>
              </w:rPr>
              <w:br/>
            </w:r>
            <w:r w:rsidRPr="000E2C9E">
              <w:rPr>
                <w:bCs/>
                <w:sz w:val="22"/>
              </w:rPr>
              <w:t>(</w:t>
            </w:r>
            <w:r w:rsidRPr="000E2C9E">
              <w:rPr>
                <w:sz w:val="20"/>
              </w:rPr>
              <w:t xml:space="preserve">source: </w:t>
            </w:r>
            <w:r w:rsidR="000C75E6">
              <w:rPr>
                <w:sz w:val="20"/>
              </w:rPr>
              <w:t>auteur</w:t>
            </w:r>
            <w:r w:rsidRPr="000E2C9E">
              <w:rPr>
                <w:sz w:val="20"/>
              </w:rPr>
              <w:t>)</w:t>
            </w:r>
          </w:p>
          <w:p w14:paraId="09BB1E94" w14:textId="77777777" w:rsidR="00BE1211" w:rsidRPr="000E2C9E" w:rsidRDefault="003B662B" w:rsidP="00BA2CE9">
            <w:pPr>
              <w:jc w:val="center"/>
            </w:pPr>
            <w:r>
              <w:rPr>
                <w:noProof/>
              </w:rPr>
              <w:drawing>
                <wp:inline distT="0" distB="0" distL="0" distR="0" wp14:anchorId="493490D0" wp14:editId="00A4546F">
                  <wp:extent cx="1485900" cy="160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tage_Regulator_copyright_loullingen.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490885" cy="1607174"/>
                          </a:xfrm>
                          <a:prstGeom prst="rect">
                            <a:avLst/>
                          </a:prstGeom>
                        </pic:spPr>
                      </pic:pic>
                    </a:graphicData>
                  </a:graphic>
                </wp:inline>
              </w:drawing>
            </w:r>
          </w:p>
        </w:tc>
      </w:tr>
    </w:tbl>
    <w:p w14:paraId="52408447" w14:textId="77777777" w:rsidR="00BE1211" w:rsidRPr="000E2C9E" w:rsidRDefault="00BE1211">
      <w:r w:rsidRPr="000E2C9E">
        <w:t xml:space="preserve">Quoique le régulateur a l'apparence d'un transistor il s'agit </w:t>
      </w:r>
      <w:r w:rsidR="007F1E45" w:rsidRPr="000E2C9E">
        <w:t xml:space="preserve">d'un </w:t>
      </w:r>
      <w:r w:rsidRPr="000E2C9E">
        <w:t>circuit intégré</w:t>
      </w:r>
      <w:r w:rsidR="007F1E45" w:rsidRPr="000E2C9E">
        <w:t xml:space="preserve"> qui stabilise la tension</w:t>
      </w:r>
      <w:r w:rsidRPr="000E2C9E">
        <w:t>.</w:t>
      </w:r>
      <w:r w:rsidR="007F1E45" w:rsidRPr="000E2C9E">
        <w:t xml:space="preserve"> En fonction de la puissance maximale dissipée dans le régulateur il faut mont</w:t>
      </w:r>
      <w:r w:rsidR="00A82164">
        <w:t>er</w:t>
      </w:r>
      <w:r w:rsidR="007F1E45" w:rsidRPr="000E2C9E">
        <w:t xml:space="preserve"> le régulateur sur un refroidisseur.</w:t>
      </w:r>
    </w:p>
    <w:p w14:paraId="101F7109" w14:textId="77777777" w:rsidR="00E410C9" w:rsidRDefault="00E410C9">
      <w:pPr>
        <w:spacing w:after="0" w:line="240" w:lineRule="auto"/>
        <w:jc w:val="left"/>
      </w:pPr>
      <w:r>
        <w:br w:type="page"/>
      </w:r>
    </w:p>
    <w:p w14:paraId="2140268F" w14:textId="77777777" w:rsidR="00E410C9" w:rsidRPr="000E2C9E" w:rsidRDefault="00E410C9" w:rsidP="00E410C9">
      <w:r>
        <w:lastRenderedPageBreak/>
        <w:t>Pour éviter que le régulateur commence à osciller il faut rajouter deux condensateurs avec les capacités comme indiqué ci-dessous.</w:t>
      </w:r>
    </w:p>
    <w:p w14:paraId="35140FF2" w14:textId="77777777" w:rsidR="007F1E45" w:rsidRPr="000E2C9E" w:rsidRDefault="00E410C9" w:rsidP="00E410C9">
      <w:pPr>
        <w:jc w:val="center"/>
      </w:pPr>
      <w:r w:rsidRPr="000E2C9E">
        <w:object w:dxaOrig="4326" w:dyaOrig="2200" w14:anchorId="3B47C3C6">
          <v:shape id="_x0000_i1043" type="#_x0000_t75" style="width:3in;height:110.25pt" o:ole="">
            <v:imagedata r:id="rId45" o:title=""/>
          </v:shape>
          <o:OLEObject Type="Embed" ProgID="Visio.Drawing.11" ShapeID="_x0000_i1043" DrawAspect="Content" ObjectID="_1618501558" r:id="rId46"/>
        </w:object>
      </w:r>
    </w:p>
    <w:p w14:paraId="5DB48224" w14:textId="77777777" w:rsidR="007F1E45" w:rsidRPr="000E2C9E" w:rsidRDefault="007F1E45" w:rsidP="0050053A">
      <w:pPr>
        <w:pStyle w:val="Exercice"/>
      </w:pPr>
    </w:p>
    <w:p w14:paraId="70F18700" w14:textId="77777777" w:rsidR="007F1E45" w:rsidRPr="000E2C9E" w:rsidRDefault="007F1E45" w:rsidP="00E410C9">
      <w:r w:rsidRPr="000E2C9E">
        <w:t>Tracez et annotez le circuit complet d'une alimentation linéaire inclus un fusible.</w:t>
      </w:r>
    </w:p>
    <w:p w14:paraId="7CD508BA" w14:textId="77777777" w:rsidR="007F1E45" w:rsidRPr="000E2C9E" w:rsidRDefault="007F1E45" w:rsidP="00E410C9">
      <w:pPr>
        <w:spacing w:after="0"/>
        <w:jc w:val="left"/>
      </w:pPr>
    </w:p>
    <w:p w14:paraId="13BCBFFC" w14:textId="77777777" w:rsidR="007F1E45" w:rsidRPr="000E2C9E" w:rsidRDefault="007F1E45" w:rsidP="007F1E45">
      <w:pPr>
        <w:pStyle w:val="Heading2"/>
        <w:rPr>
          <w:color w:val="auto"/>
          <w:lang w:val="fr-FR"/>
        </w:rPr>
      </w:pPr>
      <w:r w:rsidRPr="000E2C9E">
        <w:rPr>
          <w:color w:val="auto"/>
          <w:lang w:val="fr-FR"/>
        </w:rPr>
        <w:t>Dimensionnement d'une alimentation linéaire</w:t>
      </w:r>
    </w:p>
    <w:p w14:paraId="4B1DD620" w14:textId="77777777" w:rsidR="000653CA" w:rsidRDefault="000E2C9E">
      <w:r w:rsidRPr="000E2C9E">
        <w:t xml:space="preserve">On comprend par </w:t>
      </w:r>
      <w:r w:rsidR="00F469C8">
        <w:t>‘</w:t>
      </w:r>
      <w:r w:rsidR="007F1E45" w:rsidRPr="000E2C9E">
        <w:t>dimensionnement</w:t>
      </w:r>
      <w:r w:rsidR="00F469C8">
        <w:t>’</w:t>
      </w:r>
      <w:r w:rsidRPr="000E2C9E">
        <w:t xml:space="preserve"> la détermination des valeurs et types exactes des composants d'un circuit. Le dimensionnement </w:t>
      </w:r>
      <w:r w:rsidR="007F1E45" w:rsidRPr="000E2C9E">
        <w:t>d'une alimentation linéaire se fait du dernier composant vers le premier.</w:t>
      </w:r>
    </w:p>
    <w:p w14:paraId="52AC7093" w14:textId="77777777" w:rsidR="00E410C9" w:rsidRPr="000E2C9E" w:rsidRDefault="00E410C9"/>
    <w:p w14:paraId="3C67A745" w14:textId="77777777" w:rsidR="000E2C9E" w:rsidRPr="000E2C9E" w:rsidRDefault="000E2C9E" w:rsidP="0050053A">
      <w:pPr>
        <w:pStyle w:val="Exercice"/>
      </w:pPr>
    </w:p>
    <w:p w14:paraId="6F88E32C" w14:textId="77777777" w:rsidR="000E2C9E" w:rsidRDefault="000E2C9E" w:rsidP="000E2C9E">
      <w:r w:rsidRPr="000E2C9E">
        <w:t xml:space="preserve">Dimensionnez tous les composants d'une alimentation linéaire 12V/2A à l'aide des instructions suivantes. Préparez </w:t>
      </w:r>
      <w:r w:rsidR="00FC1EF9">
        <w:t xml:space="preserve">après le dimensionnement </w:t>
      </w:r>
      <w:r w:rsidRPr="000E2C9E">
        <w:t>une liste de</w:t>
      </w:r>
      <w:r w:rsidR="00FC1EF9">
        <w:t xml:space="preserve"> commande </w:t>
      </w:r>
      <w:r w:rsidRPr="000E2C9E">
        <w:t>des composants</w:t>
      </w:r>
      <w:r w:rsidR="00FC1EF9">
        <w:t xml:space="preserve"> requis à partir d’un </w:t>
      </w:r>
      <w:r w:rsidR="00FC1EF9" w:rsidRPr="000E2C9E">
        <w:t>catalogue de composants électroniques</w:t>
      </w:r>
      <w:r w:rsidRPr="000E2C9E">
        <w:t>.</w:t>
      </w:r>
    </w:p>
    <w:p w14:paraId="717FF868" w14:textId="77777777" w:rsidR="00FC1EF9" w:rsidRDefault="00FC1EF9" w:rsidP="000E2C9E">
      <w:pPr>
        <w:rPr>
          <w:u w:val="single"/>
        </w:rPr>
      </w:pPr>
      <w:r>
        <w:rPr>
          <w:u w:val="single"/>
        </w:rPr>
        <w:t>Structure d’une liste de commande</w:t>
      </w:r>
      <w:r w:rsidRPr="00FC1EF9">
        <w:rPr>
          <w:u w:val="single"/>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50"/>
        <w:gridCol w:w="1793"/>
        <w:gridCol w:w="2268"/>
        <w:gridCol w:w="2694"/>
        <w:gridCol w:w="992"/>
        <w:gridCol w:w="708"/>
      </w:tblGrid>
      <w:tr w:rsidR="00FC1EF9" w:rsidRPr="00FC1EF9" w14:paraId="4BE85C26" w14:textId="77777777" w:rsidTr="00835E45">
        <w:tc>
          <w:tcPr>
            <w:tcW w:w="1150" w:type="dxa"/>
          </w:tcPr>
          <w:p w14:paraId="55699D80" w14:textId="77777777" w:rsidR="00FC1EF9" w:rsidRPr="00FC1EF9" w:rsidRDefault="00FC1EF9" w:rsidP="00FC1EF9">
            <w:pPr>
              <w:spacing w:before="60" w:after="60" w:line="240" w:lineRule="auto"/>
              <w:jc w:val="center"/>
              <w:rPr>
                <w:b/>
                <w:sz w:val="20"/>
              </w:rPr>
            </w:pPr>
            <w:r w:rsidRPr="00FC1EF9">
              <w:rPr>
                <w:b/>
                <w:sz w:val="20"/>
              </w:rPr>
              <w:t>Quantité</w:t>
            </w:r>
          </w:p>
        </w:tc>
        <w:tc>
          <w:tcPr>
            <w:tcW w:w="1793" w:type="dxa"/>
          </w:tcPr>
          <w:p w14:paraId="4FCC0ABF" w14:textId="77777777" w:rsidR="00FC1EF9" w:rsidRPr="00FC1EF9" w:rsidRDefault="00FC1EF9" w:rsidP="00FC1EF9">
            <w:pPr>
              <w:spacing w:before="60" w:after="60" w:line="240" w:lineRule="auto"/>
              <w:jc w:val="center"/>
              <w:rPr>
                <w:b/>
                <w:sz w:val="20"/>
              </w:rPr>
            </w:pPr>
            <w:r w:rsidRPr="00FC1EF9">
              <w:rPr>
                <w:b/>
                <w:sz w:val="20"/>
              </w:rPr>
              <w:t>Numéro de l’article</w:t>
            </w:r>
          </w:p>
        </w:tc>
        <w:tc>
          <w:tcPr>
            <w:tcW w:w="2268" w:type="dxa"/>
          </w:tcPr>
          <w:p w14:paraId="61C513A8" w14:textId="77777777" w:rsidR="00FC1EF9" w:rsidRPr="00FC1EF9" w:rsidRDefault="00FC1EF9" w:rsidP="00FC1EF9">
            <w:pPr>
              <w:spacing w:before="60" w:after="60" w:line="240" w:lineRule="auto"/>
              <w:jc w:val="center"/>
              <w:rPr>
                <w:b/>
                <w:sz w:val="20"/>
              </w:rPr>
            </w:pPr>
            <w:r w:rsidRPr="00FC1EF9">
              <w:rPr>
                <w:b/>
                <w:sz w:val="20"/>
              </w:rPr>
              <w:t>Type de composant</w:t>
            </w:r>
          </w:p>
        </w:tc>
        <w:tc>
          <w:tcPr>
            <w:tcW w:w="2694" w:type="dxa"/>
          </w:tcPr>
          <w:p w14:paraId="608FFECD" w14:textId="77777777" w:rsidR="00FC1EF9" w:rsidRPr="00FC1EF9" w:rsidRDefault="00FC1EF9" w:rsidP="00FC1EF9">
            <w:pPr>
              <w:spacing w:before="60" w:after="60" w:line="240" w:lineRule="auto"/>
              <w:jc w:val="center"/>
              <w:rPr>
                <w:b/>
                <w:sz w:val="20"/>
              </w:rPr>
            </w:pPr>
            <w:r w:rsidRPr="00FC1EF9">
              <w:rPr>
                <w:b/>
                <w:sz w:val="20"/>
              </w:rPr>
              <w:t>Caractéristiques du composant</w:t>
            </w:r>
          </w:p>
        </w:tc>
        <w:tc>
          <w:tcPr>
            <w:tcW w:w="992" w:type="dxa"/>
          </w:tcPr>
          <w:p w14:paraId="0F2EF876" w14:textId="77777777" w:rsidR="00FC1EF9" w:rsidRDefault="00FC1EF9" w:rsidP="00FC1EF9">
            <w:pPr>
              <w:spacing w:before="60" w:after="60" w:line="240" w:lineRule="auto"/>
              <w:jc w:val="center"/>
              <w:rPr>
                <w:b/>
                <w:sz w:val="20"/>
              </w:rPr>
            </w:pPr>
            <w:r>
              <w:rPr>
                <w:b/>
                <w:sz w:val="20"/>
              </w:rPr>
              <w:t>Prix par</w:t>
            </w:r>
          </w:p>
          <w:p w14:paraId="17FE6F42" w14:textId="77777777" w:rsidR="00FC1EF9" w:rsidRPr="00FC1EF9" w:rsidRDefault="00FC1EF9" w:rsidP="00FC1EF9">
            <w:pPr>
              <w:spacing w:before="60" w:after="60" w:line="240" w:lineRule="auto"/>
              <w:jc w:val="center"/>
              <w:rPr>
                <w:b/>
                <w:sz w:val="20"/>
              </w:rPr>
            </w:pPr>
            <w:r>
              <w:rPr>
                <w:b/>
                <w:sz w:val="20"/>
              </w:rPr>
              <w:t>pièce</w:t>
            </w:r>
          </w:p>
        </w:tc>
        <w:tc>
          <w:tcPr>
            <w:tcW w:w="708" w:type="dxa"/>
          </w:tcPr>
          <w:p w14:paraId="16FEE6C9" w14:textId="77777777" w:rsidR="00FC1EF9" w:rsidRPr="00FC1EF9" w:rsidRDefault="00FC1EF9" w:rsidP="00FC1EF9">
            <w:pPr>
              <w:spacing w:before="60" w:after="60" w:line="240" w:lineRule="auto"/>
              <w:jc w:val="center"/>
              <w:rPr>
                <w:b/>
                <w:sz w:val="20"/>
              </w:rPr>
            </w:pPr>
            <w:r w:rsidRPr="00FC1EF9">
              <w:rPr>
                <w:b/>
                <w:sz w:val="20"/>
              </w:rPr>
              <w:t>Page</w:t>
            </w:r>
          </w:p>
        </w:tc>
      </w:tr>
      <w:tr w:rsidR="00FC1EF9" w14:paraId="6552BBB0" w14:textId="77777777" w:rsidTr="00835E45">
        <w:tc>
          <w:tcPr>
            <w:tcW w:w="1150" w:type="dxa"/>
          </w:tcPr>
          <w:p w14:paraId="2C240150" w14:textId="77777777" w:rsidR="00FC1EF9" w:rsidRPr="00FC1EF9" w:rsidRDefault="00FC1EF9" w:rsidP="00FC1EF9">
            <w:pPr>
              <w:spacing w:before="60" w:after="60" w:line="240" w:lineRule="auto"/>
              <w:jc w:val="center"/>
              <w:rPr>
                <w:sz w:val="20"/>
              </w:rPr>
            </w:pPr>
            <w:r w:rsidRPr="00FC1EF9">
              <w:rPr>
                <w:sz w:val="20"/>
              </w:rPr>
              <w:t>4</w:t>
            </w:r>
          </w:p>
        </w:tc>
        <w:tc>
          <w:tcPr>
            <w:tcW w:w="1793" w:type="dxa"/>
          </w:tcPr>
          <w:p w14:paraId="7C5315ED" w14:textId="77777777" w:rsidR="00FC1EF9" w:rsidRPr="00FC1EF9" w:rsidRDefault="00FC1EF9" w:rsidP="00FC1EF9">
            <w:pPr>
              <w:spacing w:before="60" w:after="60" w:line="240" w:lineRule="auto"/>
              <w:jc w:val="center"/>
              <w:rPr>
                <w:sz w:val="20"/>
              </w:rPr>
            </w:pPr>
            <w:r w:rsidRPr="00FC1EF9">
              <w:rPr>
                <w:sz w:val="20"/>
              </w:rPr>
              <w:t>16 22 72-76</w:t>
            </w:r>
          </w:p>
        </w:tc>
        <w:tc>
          <w:tcPr>
            <w:tcW w:w="2268" w:type="dxa"/>
          </w:tcPr>
          <w:p w14:paraId="1A7D2A53" w14:textId="77777777" w:rsidR="00FC1EF9" w:rsidRPr="00FC1EF9" w:rsidRDefault="00FC1EF9" w:rsidP="00FC1EF9">
            <w:pPr>
              <w:spacing w:before="60" w:after="60" w:line="240" w:lineRule="auto"/>
              <w:jc w:val="center"/>
              <w:rPr>
                <w:sz w:val="20"/>
              </w:rPr>
            </w:pPr>
            <w:r w:rsidRPr="00FC1EF9">
              <w:rPr>
                <w:sz w:val="20"/>
              </w:rPr>
              <w:t>Diode 1N4007</w:t>
            </w:r>
          </w:p>
        </w:tc>
        <w:tc>
          <w:tcPr>
            <w:tcW w:w="2694" w:type="dxa"/>
          </w:tcPr>
          <w:p w14:paraId="4ECD6421" w14:textId="77777777" w:rsidR="00FC1EF9" w:rsidRPr="00FC1EF9" w:rsidRDefault="00FC1EF9" w:rsidP="00FC1EF9">
            <w:pPr>
              <w:spacing w:before="60" w:after="60" w:line="240" w:lineRule="auto"/>
              <w:jc w:val="center"/>
              <w:rPr>
                <w:sz w:val="20"/>
              </w:rPr>
            </w:pPr>
            <w:r w:rsidRPr="00FC1EF9">
              <w:rPr>
                <w:sz w:val="20"/>
              </w:rPr>
              <w:t>1000V / 1A</w:t>
            </w:r>
          </w:p>
        </w:tc>
        <w:tc>
          <w:tcPr>
            <w:tcW w:w="992" w:type="dxa"/>
          </w:tcPr>
          <w:p w14:paraId="388725BF" w14:textId="77777777" w:rsidR="00FC1EF9" w:rsidRPr="00FC1EF9" w:rsidRDefault="00FC1EF9" w:rsidP="00FC1EF9">
            <w:pPr>
              <w:spacing w:before="60" w:after="60" w:line="240" w:lineRule="auto"/>
              <w:jc w:val="center"/>
              <w:rPr>
                <w:sz w:val="20"/>
              </w:rPr>
            </w:pPr>
            <w:r>
              <w:rPr>
                <w:sz w:val="20"/>
              </w:rPr>
              <w:t>8 ct.</w:t>
            </w:r>
          </w:p>
        </w:tc>
        <w:tc>
          <w:tcPr>
            <w:tcW w:w="708" w:type="dxa"/>
          </w:tcPr>
          <w:p w14:paraId="33BFEF79" w14:textId="77777777" w:rsidR="00FC1EF9" w:rsidRPr="00FC1EF9" w:rsidRDefault="00FC1EF9" w:rsidP="00FC1EF9">
            <w:pPr>
              <w:spacing w:before="60" w:after="60" w:line="240" w:lineRule="auto"/>
              <w:jc w:val="center"/>
              <w:rPr>
                <w:sz w:val="20"/>
              </w:rPr>
            </w:pPr>
            <w:r w:rsidRPr="00FC1EF9">
              <w:rPr>
                <w:sz w:val="20"/>
              </w:rPr>
              <w:t>478</w:t>
            </w:r>
          </w:p>
        </w:tc>
      </w:tr>
      <w:tr w:rsidR="00FC1EF9" w14:paraId="083B28F5" w14:textId="77777777" w:rsidTr="00835E45">
        <w:tc>
          <w:tcPr>
            <w:tcW w:w="1150" w:type="dxa"/>
          </w:tcPr>
          <w:p w14:paraId="31F73AC3" w14:textId="77777777" w:rsidR="00FC1EF9" w:rsidRPr="00FC1EF9" w:rsidRDefault="00FC1EF9" w:rsidP="00FC1EF9">
            <w:pPr>
              <w:spacing w:before="60" w:after="60" w:line="240" w:lineRule="auto"/>
              <w:jc w:val="center"/>
              <w:rPr>
                <w:sz w:val="20"/>
              </w:rPr>
            </w:pPr>
          </w:p>
        </w:tc>
        <w:tc>
          <w:tcPr>
            <w:tcW w:w="1793" w:type="dxa"/>
          </w:tcPr>
          <w:p w14:paraId="74960CEC" w14:textId="77777777" w:rsidR="00FC1EF9" w:rsidRPr="00FC1EF9" w:rsidRDefault="00FC1EF9" w:rsidP="00FC1EF9">
            <w:pPr>
              <w:spacing w:before="60" w:after="60" w:line="240" w:lineRule="auto"/>
              <w:jc w:val="center"/>
              <w:rPr>
                <w:sz w:val="20"/>
              </w:rPr>
            </w:pPr>
          </w:p>
        </w:tc>
        <w:tc>
          <w:tcPr>
            <w:tcW w:w="2268" w:type="dxa"/>
          </w:tcPr>
          <w:p w14:paraId="3B7AC1E1" w14:textId="77777777" w:rsidR="00FC1EF9" w:rsidRPr="00FC1EF9" w:rsidRDefault="00FC1EF9" w:rsidP="00FC1EF9">
            <w:pPr>
              <w:spacing w:before="60" w:after="60" w:line="240" w:lineRule="auto"/>
              <w:jc w:val="center"/>
              <w:rPr>
                <w:sz w:val="20"/>
              </w:rPr>
            </w:pPr>
          </w:p>
        </w:tc>
        <w:tc>
          <w:tcPr>
            <w:tcW w:w="2694" w:type="dxa"/>
          </w:tcPr>
          <w:p w14:paraId="6F6CB039" w14:textId="77777777" w:rsidR="00FC1EF9" w:rsidRPr="00FC1EF9" w:rsidRDefault="00FC1EF9" w:rsidP="00FC1EF9">
            <w:pPr>
              <w:spacing w:before="60" w:after="60" w:line="240" w:lineRule="auto"/>
              <w:jc w:val="center"/>
              <w:rPr>
                <w:sz w:val="20"/>
              </w:rPr>
            </w:pPr>
          </w:p>
        </w:tc>
        <w:tc>
          <w:tcPr>
            <w:tcW w:w="992" w:type="dxa"/>
          </w:tcPr>
          <w:p w14:paraId="37B17298" w14:textId="77777777" w:rsidR="00FC1EF9" w:rsidRPr="00FC1EF9" w:rsidRDefault="00FC1EF9" w:rsidP="00FC1EF9">
            <w:pPr>
              <w:spacing w:before="60" w:after="60" w:line="240" w:lineRule="auto"/>
              <w:jc w:val="center"/>
              <w:rPr>
                <w:sz w:val="20"/>
              </w:rPr>
            </w:pPr>
          </w:p>
        </w:tc>
        <w:tc>
          <w:tcPr>
            <w:tcW w:w="708" w:type="dxa"/>
          </w:tcPr>
          <w:p w14:paraId="2D85FCAC" w14:textId="77777777" w:rsidR="00FC1EF9" w:rsidRPr="00FC1EF9" w:rsidRDefault="00FC1EF9" w:rsidP="00FC1EF9">
            <w:pPr>
              <w:spacing w:before="60" w:after="60" w:line="240" w:lineRule="auto"/>
              <w:jc w:val="center"/>
              <w:rPr>
                <w:sz w:val="20"/>
              </w:rPr>
            </w:pPr>
          </w:p>
        </w:tc>
      </w:tr>
      <w:tr w:rsidR="00FC1EF9" w14:paraId="0C39E78D" w14:textId="77777777" w:rsidTr="00835E45">
        <w:tc>
          <w:tcPr>
            <w:tcW w:w="1150" w:type="dxa"/>
          </w:tcPr>
          <w:p w14:paraId="609EE3A4" w14:textId="77777777" w:rsidR="00FC1EF9" w:rsidRPr="00FC1EF9" w:rsidRDefault="00FC1EF9" w:rsidP="00FC1EF9">
            <w:pPr>
              <w:spacing w:before="60" w:after="60" w:line="240" w:lineRule="auto"/>
              <w:jc w:val="center"/>
              <w:rPr>
                <w:sz w:val="20"/>
              </w:rPr>
            </w:pPr>
          </w:p>
        </w:tc>
        <w:tc>
          <w:tcPr>
            <w:tcW w:w="1793" w:type="dxa"/>
          </w:tcPr>
          <w:p w14:paraId="4A9003F6" w14:textId="77777777" w:rsidR="00FC1EF9" w:rsidRPr="00FC1EF9" w:rsidRDefault="00FC1EF9" w:rsidP="00FC1EF9">
            <w:pPr>
              <w:spacing w:before="60" w:after="60" w:line="240" w:lineRule="auto"/>
              <w:jc w:val="center"/>
              <w:rPr>
                <w:sz w:val="20"/>
              </w:rPr>
            </w:pPr>
          </w:p>
        </w:tc>
        <w:tc>
          <w:tcPr>
            <w:tcW w:w="2268" w:type="dxa"/>
          </w:tcPr>
          <w:p w14:paraId="11F4D81A" w14:textId="77777777" w:rsidR="00FC1EF9" w:rsidRPr="00FC1EF9" w:rsidRDefault="00FC1EF9" w:rsidP="00FC1EF9">
            <w:pPr>
              <w:spacing w:before="60" w:after="60" w:line="240" w:lineRule="auto"/>
              <w:jc w:val="center"/>
              <w:rPr>
                <w:sz w:val="20"/>
              </w:rPr>
            </w:pPr>
          </w:p>
        </w:tc>
        <w:tc>
          <w:tcPr>
            <w:tcW w:w="2694" w:type="dxa"/>
          </w:tcPr>
          <w:p w14:paraId="791307DA" w14:textId="77777777" w:rsidR="00FC1EF9" w:rsidRPr="00FC1EF9" w:rsidRDefault="00FC1EF9" w:rsidP="00FC1EF9">
            <w:pPr>
              <w:spacing w:before="60" w:after="60" w:line="240" w:lineRule="auto"/>
              <w:jc w:val="center"/>
              <w:rPr>
                <w:sz w:val="20"/>
              </w:rPr>
            </w:pPr>
          </w:p>
        </w:tc>
        <w:tc>
          <w:tcPr>
            <w:tcW w:w="992" w:type="dxa"/>
          </w:tcPr>
          <w:p w14:paraId="6A212F0D" w14:textId="77777777" w:rsidR="00FC1EF9" w:rsidRPr="00FC1EF9" w:rsidRDefault="00FC1EF9" w:rsidP="00FC1EF9">
            <w:pPr>
              <w:spacing w:before="60" w:after="60" w:line="240" w:lineRule="auto"/>
              <w:jc w:val="center"/>
              <w:rPr>
                <w:sz w:val="20"/>
              </w:rPr>
            </w:pPr>
          </w:p>
        </w:tc>
        <w:tc>
          <w:tcPr>
            <w:tcW w:w="708" w:type="dxa"/>
          </w:tcPr>
          <w:p w14:paraId="1617057A" w14:textId="77777777" w:rsidR="00FC1EF9" w:rsidRPr="00FC1EF9" w:rsidRDefault="00FC1EF9" w:rsidP="00FC1EF9">
            <w:pPr>
              <w:spacing w:before="60" w:after="60" w:line="240" w:lineRule="auto"/>
              <w:jc w:val="center"/>
              <w:rPr>
                <w:sz w:val="20"/>
              </w:rPr>
            </w:pPr>
          </w:p>
        </w:tc>
      </w:tr>
    </w:tbl>
    <w:p w14:paraId="2474B19D" w14:textId="77777777" w:rsidR="00FC1EF9" w:rsidRPr="00FC1EF9" w:rsidRDefault="00FC1EF9" w:rsidP="000E2C9E">
      <w:pPr>
        <w:rPr>
          <w:u w:val="single"/>
        </w:rPr>
      </w:pPr>
    </w:p>
    <w:p w14:paraId="2BCEA004" w14:textId="77777777" w:rsidR="00835E45" w:rsidRDefault="00835E45">
      <w:pPr>
        <w:spacing w:after="0" w:line="240" w:lineRule="auto"/>
        <w:jc w:val="left"/>
        <w:rPr>
          <w:rFonts w:cs="Arial"/>
          <w:b/>
          <w:bCs/>
          <w:iCs/>
          <w:sz w:val="26"/>
          <w:szCs w:val="26"/>
          <w:u w:val="single"/>
        </w:rPr>
      </w:pPr>
      <w:r>
        <w:br w:type="page"/>
      </w:r>
    </w:p>
    <w:p w14:paraId="30DD73F9" w14:textId="77777777" w:rsidR="007F1E45" w:rsidRPr="007B2DF1" w:rsidRDefault="007F1E45" w:rsidP="007B2DF1">
      <w:pPr>
        <w:pStyle w:val="Heading3"/>
        <w:numPr>
          <w:ilvl w:val="2"/>
          <w:numId w:val="25"/>
        </w:numPr>
        <w:rPr>
          <w:color w:val="auto"/>
          <w:lang w:val="fr-FR"/>
        </w:rPr>
      </w:pPr>
      <w:bookmarkStart w:id="4" w:name="_GoBack"/>
      <w:bookmarkEnd w:id="4"/>
      <w:r w:rsidRPr="007B2DF1">
        <w:rPr>
          <w:color w:val="auto"/>
          <w:lang w:val="fr-FR"/>
        </w:rPr>
        <w:lastRenderedPageBreak/>
        <w:t>Dimensionnement du régulateur de tension</w:t>
      </w:r>
      <w:r w:rsidR="001A1D2D" w:rsidRPr="007B2DF1">
        <w:rPr>
          <w:color w:val="auto"/>
          <w:lang w:val="fr-FR"/>
        </w:rPr>
        <w:t xml:space="preserve"> et des condensateurs anti-oscillations</w:t>
      </w:r>
    </w:p>
    <w:p w14:paraId="3AB6EBFA" w14:textId="77777777" w:rsidR="00E410C9" w:rsidRDefault="007F1E45" w:rsidP="00E410C9">
      <w:r w:rsidRPr="000E2C9E">
        <w:t xml:space="preserve">On choisit le régulateur de tension </w:t>
      </w:r>
      <w:r w:rsidR="000E2C9E" w:rsidRPr="000E2C9E">
        <w:t>à l'aide de la tension de sortie et de l'intensité maximale de sortie</w:t>
      </w:r>
      <w:r w:rsidR="00A82164">
        <w:t xml:space="preserve"> dont on a besoin</w:t>
      </w:r>
      <w:r w:rsidR="000E2C9E" w:rsidRPr="000E2C9E">
        <w:t>.</w:t>
      </w:r>
    </w:p>
    <w:p w14:paraId="1687AB77" w14:textId="77777777" w:rsidR="001A1D2D" w:rsidRDefault="001A1D2D" w:rsidP="00E410C9">
      <w:r>
        <w:t>Pour assurer le bon fonctionnement du régulateur il faut que la tension u</w:t>
      </w:r>
      <w:r w:rsidRPr="001A1D2D">
        <w:rPr>
          <w:vertAlign w:val="subscript"/>
        </w:rPr>
        <w:t>C</w:t>
      </w:r>
      <w:r>
        <w:t xml:space="preserve"> soit à chaque instant au moins 3V plus grand que la tension de sortie U</w:t>
      </w:r>
      <w:r w:rsidRPr="001A1D2D">
        <w:rPr>
          <w:vertAlign w:val="subscript"/>
        </w:rPr>
        <w:t>OUT</w:t>
      </w:r>
      <w:r>
        <w:t>.</w:t>
      </w:r>
    </w:p>
    <w:p w14:paraId="6DC9BF4E" w14:textId="77777777" w:rsidR="00A64F2E" w:rsidRPr="000E2C9E" w:rsidRDefault="00137BD2">
      <w:pPr>
        <w:pBdr>
          <w:top w:val="single" w:sz="4" w:space="1" w:color="FF0000"/>
          <w:left w:val="single" w:sz="4" w:space="4" w:color="FF0000"/>
          <w:bottom w:val="single" w:sz="4" w:space="1" w:color="FF0000"/>
          <w:right w:val="single" w:sz="4" w:space="4" w:color="FF0000"/>
        </w:pBdr>
        <w:spacing w:before="120" w:line="240" w:lineRule="auto"/>
        <w:ind w:left="3402" w:right="3401"/>
        <w:jc w:val="center"/>
      </w:pPr>
      <w:r w:rsidRPr="00137BD2">
        <w:rPr>
          <w:position w:val="-12"/>
        </w:rPr>
        <w:object w:dxaOrig="1780" w:dyaOrig="360" w14:anchorId="4B2E452B">
          <v:shape id="_x0000_i1044" type="#_x0000_t75" style="width:122.25pt;height:24.75pt" o:ole="">
            <v:imagedata r:id="rId47" o:title=""/>
          </v:shape>
          <o:OLEObject Type="Embed" ProgID="Equation.DSMT4" ShapeID="_x0000_i1044" DrawAspect="Content" ObjectID="_1618501559" r:id="rId48"/>
        </w:object>
      </w:r>
    </w:p>
    <w:p w14:paraId="6FBD13AF" w14:textId="77777777" w:rsidR="001A1D2D" w:rsidRDefault="001A1D2D">
      <w:pPr>
        <w:spacing w:after="0" w:line="240" w:lineRule="auto"/>
        <w:jc w:val="left"/>
      </w:pPr>
    </w:p>
    <w:p w14:paraId="43A9269F" w14:textId="77777777" w:rsidR="00A64F2E" w:rsidRPr="000E2C9E" w:rsidRDefault="001A1D2D">
      <w:r>
        <w:t xml:space="preserve">En outre l'ondulation doit être inférieur à </w:t>
      </w:r>
      <w:r w:rsidR="00A64F2E" w:rsidRPr="000E2C9E">
        <w:t xml:space="preserve">20% </w:t>
      </w:r>
      <w:r>
        <w:t xml:space="preserve">de la tension de sortie </w:t>
      </w:r>
      <w:r w:rsidR="00A64F2E" w:rsidRPr="000E2C9E">
        <w:t>U</w:t>
      </w:r>
      <w:r>
        <w:rPr>
          <w:vertAlign w:val="subscript"/>
        </w:rPr>
        <w:t>OUT.</w:t>
      </w:r>
    </w:p>
    <w:p w14:paraId="4B3B79F4" w14:textId="77777777" w:rsidR="00A64F2E" w:rsidRPr="000E2C9E" w:rsidRDefault="00403D77">
      <w:pPr>
        <w:pBdr>
          <w:top w:val="single" w:sz="4" w:space="1" w:color="FF0000"/>
          <w:left w:val="single" w:sz="4" w:space="4" w:color="FF0000"/>
          <w:bottom w:val="single" w:sz="4" w:space="1" w:color="FF0000"/>
          <w:right w:val="single" w:sz="4" w:space="4" w:color="FF0000"/>
        </w:pBdr>
        <w:spacing w:before="120" w:line="240" w:lineRule="auto"/>
        <w:ind w:left="3402" w:right="3401"/>
        <w:jc w:val="center"/>
      </w:pPr>
      <w:r w:rsidRPr="00137BD2">
        <w:rPr>
          <w:position w:val="-12"/>
        </w:rPr>
        <w:object w:dxaOrig="1640" w:dyaOrig="360" w14:anchorId="49205771">
          <v:shape id="_x0000_i1045" type="#_x0000_t75" style="width:96pt;height:21pt" o:ole="">
            <v:imagedata r:id="rId49" o:title=""/>
          </v:shape>
          <o:OLEObject Type="Embed" ProgID="Equation.DSMT4" ShapeID="_x0000_i1045" DrawAspect="Content" ObjectID="_1618501560" r:id="rId50"/>
        </w:object>
      </w:r>
    </w:p>
    <w:p w14:paraId="43C25776" w14:textId="77777777" w:rsidR="001A1D2D" w:rsidRDefault="001A1D2D">
      <w:r>
        <w:t>C'est deux conditions permettent de déterminez la tension nominale que le condensateur C</w:t>
      </w:r>
      <w:r w:rsidR="00D8368E">
        <w:rPr>
          <w:vertAlign w:val="subscript"/>
        </w:rPr>
        <w:t>C</w:t>
      </w:r>
      <w:r>
        <w:t xml:space="preserve"> doit supporter.</w:t>
      </w:r>
    </w:p>
    <w:p w14:paraId="11A23132" w14:textId="77777777" w:rsidR="00BA2CE9" w:rsidRPr="000E2C9E" w:rsidRDefault="00BA2CE9" w:rsidP="00BA2CE9">
      <w:pPr>
        <w:pBdr>
          <w:top w:val="single" w:sz="4" w:space="1" w:color="FF0000"/>
          <w:left w:val="single" w:sz="4" w:space="4" w:color="FF0000"/>
          <w:bottom w:val="single" w:sz="4" w:space="1" w:color="FF0000"/>
          <w:right w:val="single" w:sz="4" w:space="4" w:color="FF0000"/>
        </w:pBdr>
        <w:spacing w:before="120" w:line="240" w:lineRule="auto"/>
        <w:ind w:left="3402" w:right="3401"/>
        <w:jc w:val="center"/>
      </w:pPr>
      <w:r w:rsidRPr="00137BD2">
        <w:rPr>
          <w:position w:val="-12"/>
        </w:rPr>
        <w:object w:dxaOrig="1900" w:dyaOrig="360" w14:anchorId="78C75533">
          <v:shape id="_x0000_i1046" type="#_x0000_t75" style="width:130.5pt;height:24.75pt" o:ole="">
            <v:imagedata r:id="rId51" o:title=""/>
          </v:shape>
          <o:OLEObject Type="Embed" ProgID="Equation.DSMT4" ShapeID="_x0000_i1046" DrawAspect="Content" ObjectID="_1618501561" r:id="rId52"/>
        </w:object>
      </w:r>
    </w:p>
    <w:p w14:paraId="16461126" w14:textId="77777777" w:rsidR="00BA2CE9" w:rsidRDefault="00BA2CE9"/>
    <w:p w14:paraId="190CAB4F" w14:textId="77777777" w:rsidR="001A1D2D" w:rsidRDefault="004560A5" w:rsidP="004560A5">
      <w:pPr>
        <w:jc w:val="center"/>
      </w:pPr>
      <w:r>
        <w:object w:dxaOrig="8295" w:dyaOrig="4043" w14:anchorId="121C8CDA">
          <v:shape id="_x0000_i1047" type="#_x0000_t75" style="width:414pt;height:202.5pt" o:ole="">
            <v:imagedata r:id="rId53" o:title=""/>
          </v:shape>
          <o:OLEObject Type="Embed" ProgID="Visio.Drawing.11" ShapeID="_x0000_i1047" DrawAspect="Content" ObjectID="_1618501562" r:id="rId54"/>
        </w:object>
      </w:r>
    </w:p>
    <w:p w14:paraId="1614BAA3" w14:textId="77777777" w:rsidR="00FC1EF9" w:rsidRDefault="00FC1EF9">
      <w:pPr>
        <w:spacing w:after="0" w:line="240" w:lineRule="auto"/>
        <w:jc w:val="left"/>
        <w:rPr>
          <w:rFonts w:cs="Arial"/>
          <w:b/>
          <w:bCs/>
          <w:iCs/>
          <w:sz w:val="26"/>
          <w:szCs w:val="26"/>
          <w:u w:val="single"/>
        </w:rPr>
      </w:pPr>
      <w:r>
        <w:br w:type="page"/>
      </w:r>
    </w:p>
    <w:p w14:paraId="3448B6E3" w14:textId="77777777" w:rsidR="001A1D2D" w:rsidRDefault="001A1D2D" w:rsidP="001A1D2D">
      <w:pPr>
        <w:pStyle w:val="Heading3"/>
        <w:rPr>
          <w:color w:val="auto"/>
          <w:lang w:val="fr-FR"/>
        </w:rPr>
      </w:pPr>
      <w:r w:rsidRPr="000E2C9E">
        <w:rPr>
          <w:color w:val="auto"/>
          <w:lang w:val="fr-FR"/>
        </w:rPr>
        <w:lastRenderedPageBreak/>
        <w:t xml:space="preserve">Dimensionnement du </w:t>
      </w:r>
      <w:r>
        <w:rPr>
          <w:color w:val="auto"/>
          <w:lang w:val="fr-FR"/>
        </w:rPr>
        <w:t>condensateur de lissage</w:t>
      </w:r>
    </w:p>
    <w:p w14:paraId="649CFABA" w14:textId="77777777" w:rsidR="001A1D2D" w:rsidRPr="001A1D2D" w:rsidRDefault="004560A5" w:rsidP="001A1D2D">
      <w:r>
        <w:t>Il n'</w:t>
      </w:r>
      <w:r w:rsidR="001E22EE">
        <w:t xml:space="preserve">y </w:t>
      </w:r>
      <w:r>
        <w:t xml:space="preserve">a pas de règle précise suivant laquelle la capacité du condensateur de lissage doit être dimensionnée, mais </w:t>
      </w:r>
      <w:r w:rsidR="001A1D2D">
        <w:t>la formule suivante</w:t>
      </w:r>
      <w:r>
        <w:t xml:space="preserve"> a fait ses preuves en pratique</w:t>
      </w:r>
      <w:r w:rsidR="001A1D2D">
        <w:t>:</w:t>
      </w:r>
    </w:p>
    <w:p w14:paraId="754BB0B8" w14:textId="77777777" w:rsidR="007E7381" w:rsidRPr="000E2C9E" w:rsidRDefault="00137BD2" w:rsidP="001A1D2D">
      <w:pPr>
        <w:pBdr>
          <w:top w:val="single" w:sz="4" w:space="1" w:color="FF0000"/>
          <w:left w:val="single" w:sz="4" w:space="4" w:color="FF0000"/>
          <w:bottom w:val="single" w:sz="4" w:space="1" w:color="FF0000"/>
          <w:right w:val="single" w:sz="4" w:space="4" w:color="FF0000"/>
        </w:pBdr>
        <w:spacing w:before="120" w:line="240" w:lineRule="auto"/>
        <w:ind w:left="3119" w:right="3117"/>
        <w:jc w:val="center"/>
        <w:rPr>
          <w:b/>
          <w:bCs/>
          <w:u w:val="single"/>
        </w:rPr>
      </w:pPr>
      <w:r w:rsidRPr="00137BD2">
        <w:rPr>
          <w:position w:val="-30"/>
        </w:rPr>
        <w:object w:dxaOrig="2400" w:dyaOrig="680" w14:anchorId="6C543C78">
          <v:shape id="_x0000_i1048" type="#_x0000_t75" style="width:154.5pt;height:44.25pt" o:ole="">
            <v:imagedata r:id="rId55" o:title=""/>
          </v:shape>
          <o:OLEObject Type="Embed" ProgID="Equation.DSMT4" ShapeID="_x0000_i1048" DrawAspect="Content" ObjectID="_1618501563" r:id="rId56"/>
        </w:object>
      </w:r>
    </w:p>
    <w:p w14:paraId="73C78C69" w14:textId="77777777" w:rsidR="007E7381" w:rsidRPr="000E2C9E" w:rsidRDefault="007E7381" w:rsidP="00D8368E">
      <w:pPr>
        <w:pStyle w:val="BodyText3"/>
        <w:tabs>
          <w:tab w:val="clear" w:pos="5670"/>
          <w:tab w:val="left" w:pos="4536"/>
        </w:tabs>
        <w:ind w:left="1134"/>
      </w:pPr>
      <w:r w:rsidRPr="000E2C9E">
        <w:t>C</w:t>
      </w:r>
      <w:r w:rsidR="001A1D2D">
        <w:rPr>
          <w:vertAlign w:val="subscript"/>
        </w:rPr>
        <w:t>L</w:t>
      </w:r>
      <w:r w:rsidRPr="000E2C9E">
        <w:t xml:space="preserve"> </w:t>
      </w:r>
      <w:r w:rsidR="001A1D2D">
        <w:t>e</w:t>
      </w:r>
      <w:r w:rsidRPr="000E2C9E">
        <w:t xml:space="preserve">st </w:t>
      </w:r>
      <w:r w:rsidR="001A1D2D">
        <w:t>la capacité du condensateur de lissage e</w:t>
      </w:r>
      <w:r w:rsidRPr="000E2C9E">
        <w:t xml:space="preserve">n </w:t>
      </w:r>
      <w:r w:rsidR="001A1D2D">
        <w:t>m</w:t>
      </w:r>
      <w:r w:rsidRPr="000E2C9E">
        <w:t>i</w:t>
      </w:r>
      <w:r w:rsidR="001A1D2D">
        <w:t>c</w:t>
      </w:r>
      <w:r w:rsidRPr="000E2C9E">
        <w:t xml:space="preserve">rofarad </w:t>
      </w:r>
      <w:r w:rsidR="001A1D2D">
        <w:t>(</w:t>
      </w:r>
      <w:r w:rsidRPr="000E2C9E">
        <w:sym w:font="Symbol" w:char="F06D"/>
      </w:r>
      <w:r w:rsidR="001A1D2D">
        <w:t>F)</w:t>
      </w:r>
      <w:r w:rsidRPr="000E2C9E">
        <w:br/>
        <w:t>I</w:t>
      </w:r>
      <w:r w:rsidR="001A1D2D">
        <w:t xml:space="preserve"> est l'intensité maximale de sortie en ampère (</w:t>
      </w:r>
      <w:r w:rsidRPr="000E2C9E">
        <w:t>A</w:t>
      </w:r>
      <w:r w:rsidR="001A1D2D">
        <w:t>)</w:t>
      </w:r>
      <w:r w:rsidRPr="000E2C9E">
        <w:br/>
        <w:t>∆u</w:t>
      </w:r>
      <w:r w:rsidR="00137BD2" w:rsidRPr="00137BD2">
        <w:rPr>
          <w:vertAlign w:val="subscript"/>
        </w:rPr>
        <w:t>C</w:t>
      </w:r>
      <w:r w:rsidRPr="000E2C9E">
        <w:t xml:space="preserve"> </w:t>
      </w:r>
      <w:r w:rsidR="001A1D2D">
        <w:t>e</w:t>
      </w:r>
      <w:r w:rsidRPr="000E2C9E">
        <w:t xml:space="preserve">st </w:t>
      </w:r>
      <w:r w:rsidR="001A1D2D">
        <w:t xml:space="preserve">l'ondulation </w:t>
      </w:r>
      <w:r w:rsidR="00D8368E">
        <w:t xml:space="preserve">maximale </w:t>
      </w:r>
      <w:r w:rsidR="001A1D2D">
        <w:t>en v</w:t>
      </w:r>
      <w:r w:rsidRPr="000E2C9E">
        <w:t xml:space="preserve">olt </w:t>
      </w:r>
      <w:r w:rsidR="00137BD2">
        <w:t xml:space="preserve">de la tension à l'entrée du régulateur </w:t>
      </w:r>
      <w:r w:rsidR="001A1D2D">
        <w:t>(</w:t>
      </w:r>
      <w:r w:rsidRPr="000E2C9E">
        <w:t>V</w:t>
      </w:r>
      <w:r w:rsidR="001A1D2D">
        <w:t>)</w:t>
      </w:r>
    </w:p>
    <w:p w14:paraId="496284DE" w14:textId="77777777" w:rsidR="009E6922" w:rsidRDefault="004560A5" w:rsidP="004560A5">
      <w:r w:rsidRPr="004560A5">
        <w:t xml:space="preserve">La </w:t>
      </w:r>
      <w:r>
        <w:t xml:space="preserve">tension </w:t>
      </w:r>
      <w:r w:rsidRPr="004560A5">
        <w:t>nom</w:t>
      </w:r>
      <w:r>
        <w:t>inale du condensateur de lissage est identique à celle de C</w:t>
      </w:r>
      <w:r w:rsidRPr="004560A5">
        <w:rPr>
          <w:vertAlign w:val="subscript"/>
        </w:rPr>
        <w:t>C</w:t>
      </w:r>
      <w:r>
        <w:t>, comme ils sont branchés en parallèle.</w:t>
      </w:r>
    </w:p>
    <w:p w14:paraId="639001B4" w14:textId="77777777" w:rsidR="004560A5" w:rsidRDefault="004560A5" w:rsidP="004560A5">
      <w:pPr>
        <w:pStyle w:val="Heading3"/>
        <w:rPr>
          <w:color w:val="auto"/>
          <w:lang w:val="fr-FR"/>
        </w:rPr>
      </w:pPr>
      <w:r w:rsidRPr="000E2C9E">
        <w:rPr>
          <w:color w:val="auto"/>
          <w:lang w:val="fr-FR"/>
        </w:rPr>
        <w:t xml:space="preserve">Dimensionnement </w:t>
      </w:r>
      <w:r>
        <w:rPr>
          <w:color w:val="auto"/>
          <w:lang w:val="fr-FR"/>
        </w:rPr>
        <w:t>des diodes du redresseur</w:t>
      </w:r>
      <w:r w:rsidR="00D8368E">
        <w:rPr>
          <w:color w:val="auto"/>
          <w:lang w:val="fr-FR"/>
        </w:rPr>
        <w:t xml:space="preserve"> à double alternance</w:t>
      </w:r>
    </w:p>
    <w:p w14:paraId="269E340E" w14:textId="77777777" w:rsidR="00BA2CE9" w:rsidRDefault="00BA2CE9" w:rsidP="004560A5">
      <w:r>
        <w:t xml:space="preserve">La tension maximale de </w:t>
      </w:r>
      <w:r w:rsidR="008A6B0C">
        <w:t>blocage</w:t>
      </w:r>
      <w:r>
        <w:t xml:space="preserve"> des diodes doit être au moins égale à u</w:t>
      </w:r>
      <w:r w:rsidRPr="00BA2CE9">
        <w:rPr>
          <w:vertAlign w:val="subscript"/>
        </w:rPr>
        <w:t>Cmax</w:t>
      </w:r>
      <w:r>
        <w:t>.</w:t>
      </w:r>
    </w:p>
    <w:p w14:paraId="1E3FB283" w14:textId="77777777" w:rsidR="004560A5" w:rsidRPr="00BA2CE9" w:rsidRDefault="00BA2CE9" w:rsidP="004560A5">
      <w:r>
        <w:t xml:space="preserve">L'intensité maximale du courant en sens passant doit au moins être égale à l'intensité </w:t>
      </w:r>
      <w:r w:rsidR="00FC1EF9">
        <w:t xml:space="preserve">maximale </w:t>
      </w:r>
      <w:r>
        <w:t>du courant de sortie.</w:t>
      </w:r>
    </w:p>
    <w:p w14:paraId="0CB012A0" w14:textId="77777777" w:rsidR="00BA2CE9" w:rsidRDefault="00BA2CE9" w:rsidP="00BA2CE9">
      <w:pPr>
        <w:pStyle w:val="Heading3"/>
        <w:rPr>
          <w:color w:val="auto"/>
          <w:lang w:val="fr-FR"/>
        </w:rPr>
      </w:pPr>
      <w:r w:rsidRPr="000E2C9E">
        <w:rPr>
          <w:color w:val="auto"/>
          <w:lang w:val="fr-FR"/>
        </w:rPr>
        <w:t xml:space="preserve">Dimensionnement </w:t>
      </w:r>
      <w:r>
        <w:rPr>
          <w:color w:val="auto"/>
          <w:lang w:val="fr-FR"/>
        </w:rPr>
        <w:t>du transformateur</w:t>
      </w:r>
    </w:p>
    <w:p w14:paraId="59C73F18" w14:textId="77777777" w:rsidR="00BA2CE9" w:rsidRDefault="00BA2CE9" w:rsidP="00BA2CE9">
      <w:r>
        <w:t xml:space="preserve">Les transformateurs sont caractérisés par les </w:t>
      </w:r>
      <w:r w:rsidRPr="00BA2CE9">
        <w:rPr>
          <w:b/>
        </w:rPr>
        <w:t>tensions</w:t>
      </w:r>
      <w:r>
        <w:t xml:space="preserve"> </w:t>
      </w:r>
      <w:r w:rsidRPr="00BA2CE9">
        <w:rPr>
          <w:b/>
        </w:rPr>
        <w:t>efficaces</w:t>
      </w:r>
      <w:r>
        <w:t xml:space="preserve"> à l'entrée et à la sortie ainsi que par la puissance nominale.</w:t>
      </w:r>
    </w:p>
    <w:p w14:paraId="4BCC53AF" w14:textId="77777777" w:rsidR="00BA2CE9" w:rsidRDefault="00BA2CE9" w:rsidP="00BA2CE9">
      <w:r>
        <w:t xml:space="preserve">La valeur efficace de la tension d'entrée </w:t>
      </w:r>
      <w:r w:rsidR="00E77F48">
        <w:t>U</w:t>
      </w:r>
      <w:r w:rsidR="00E77F48" w:rsidRPr="00E77F48">
        <w:rPr>
          <w:vertAlign w:val="subscript"/>
        </w:rPr>
        <w:t>EFF,IN</w:t>
      </w:r>
      <w:r w:rsidR="00E77F48">
        <w:t xml:space="preserve"> </w:t>
      </w:r>
      <w:r>
        <w:t>est d'habitude égale à 230V.</w:t>
      </w:r>
    </w:p>
    <w:p w14:paraId="78B343DA" w14:textId="77777777" w:rsidR="00E77F48" w:rsidRDefault="00BA2CE9" w:rsidP="00BA2CE9">
      <w:r>
        <w:t xml:space="preserve">La valeur de crête de la tension de sortie </w:t>
      </w:r>
      <w:r w:rsidR="00E77F48">
        <w:t xml:space="preserve">du transformateur </w:t>
      </w:r>
      <w:r>
        <w:t>se détermine à l'aide de u</w:t>
      </w:r>
      <w:r w:rsidRPr="00BA2CE9">
        <w:rPr>
          <w:vertAlign w:val="subscript"/>
        </w:rPr>
        <w:t>C</w:t>
      </w:r>
      <w:r>
        <w:rPr>
          <w:vertAlign w:val="subscript"/>
        </w:rPr>
        <w:t>max</w:t>
      </w:r>
      <w:r w:rsidRPr="00BA2CE9">
        <w:t xml:space="preserve"> </w:t>
      </w:r>
      <w:r>
        <w:t>augment</w:t>
      </w:r>
      <w:r w:rsidR="00E77F48">
        <w:t>ée des pertes sur les diodes de 1,4V.</w:t>
      </w:r>
    </w:p>
    <w:p w14:paraId="103EF5E3" w14:textId="77777777" w:rsidR="00E77F48" w:rsidRPr="000E2C9E" w:rsidRDefault="00311121" w:rsidP="00E77F48">
      <w:pPr>
        <w:pBdr>
          <w:top w:val="single" w:sz="4" w:space="1" w:color="FF0000"/>
          <w:left w:val="single" w:sz="4" w:space="4" w:color="FF0000"/>
          <w:bottom w:val="single" w:sz="4" w:space="1" w:color="FF0000"/>
          <w:right w:val="single" w:sz="4" w:space="4" w:color="FF0000"/>
        </w:pBdr>
        <w:spacing w:before="120" w:line="240" w:lineRule="auto"/>
        <w:ind w:left="3402" w:right="3401"/>
        <w:jc w:val="center"/>
      </w:pPr>
      <w:r w:rsidRPr="00137BD2">
        <w:rPr>
          <w:position w:val="-12"/>
        </w:rPr>
        <w:object w:dxaOrig="1760" w:dyaOrig="360" w14:anchorId="76A0A70D">
          <v:shape id="_x0000_i1049" type="#_x0000_t75" style="width:120.75pt;height:24.75pt" o:ole="">
            <v:imagedata r:id="rId57" o:title=""/>
          </v:shape>
          <o:OLEObject Type="Embed" ProgID="Equation.DSMT4" ShapeID="_x0000_i1049" DrawAspect="Content" ObjectID="_1618501564" r:id="rId58"/>
        </w:object>
      </w:r>
    </w:p>
    <w:p w14:paraId="5A6BCA53" w14:textId="77777777" w:rsidR="00E77F48" w:rsidRDefault="00E77F48" w:rsidP="00BA2CE9">
      <w:r>
        <w:t>La valeur efficace de la tension de sortie du transformateur est donc:</w:t>
      </w:r>
    </w:p>
    <w:p w14:paraId="743DA937" w14:textId="77777777" w:rsidR="00E77F48" w:rsidRPr="000E2C9E" w:rsidRDefault="00311121" w:rsidP="00E77F48">
      <w:pPr>
        <w:pBdr>
          <w:top w:val="single" w:sz="4" w:space="1" w:color="FF0000"/>
          <w:left w:val="single" w:sz="4" w:space="4" w:color="FF0000"/>
          <w:bottom w:val="single" w:sz="4" w:space="1" w:color="FF0000"/>
          <w:right w:val="single" w:sz="4" w:space="4" w:color="FF0000"/>
        </w:pBdr>
        <w:spacing w:before="120" w:line="240" w:lineRule="auto"/>
        <w:ind w:left="3402" w:right="3401"/>
        <w:jc w:val="center"/>
      </w:pPr>
      <w:r w:rsidRPr="00E77F48">
        <w:rPr>
          <w:position w:val="-28"/>
        </w:rPr>
        <w:object w:dxaOrig="1200" w:dyaOrig="680" w14:anchorId="0C358773">
          <v:shape id="_x0000_i1050" type="#_x0000_t75" style="width:82.5pt;height:46.5pt" o:ole="">
            <v:imagedata r:id="rId59" o:title=""/>
          </v:shape>
          <o:OLEObject Type="Embed" ProgID="Equation.DSMT4" ShapeID="_x0000_i1050" DrawAspect="Content" ObjectID="_1618501565" r:id="rId60"/>
        </w:object>
      </w:r>
    </w:p>
    <w:p w14:paraId="7C91A5BA" w14:textId="77777777" w:rsidR="00E77F48" w:rsidRDefault="00E77F48" w:rsidP="00BA2CE9">
      <w:r>
        <w:t>L</w:t>
      </w:r>
      <w:r w:rsidR="00311121">
        <w:t xml:space="preserve">'intensité maximale de sortie du </w:t>
      </w:r>
      <w:r>
        <w:t xml:space="preserve">transformateur doit être au moins égale à </w:t>
      </w:r>
      <w:r w:rsidR="00311121">
        <w:t>l'intensité maximale de sortie de l'alimentation</w:t>
      </w:r>
      <w:r>
        <w:t>.</w:t>
      </w:r>
    </w:p>
    <w:p w14:paraId="7A8FCF6C" w14:textId="77777777" w:rsidR="0050053A" w:rsidRDefault="003B662B" w:rsidP="00FC1EF9">
      <w:pPr>
        <w:pBdr>
          <w:top w:val="single" w:sz="4" w:space="1" w:color="FF0000"/>
          <w:left w:val="single" w:sz="4" w:space="4" w:color="FF0000"/>
          <w:bottom w:val="single" w:sz="4" w:space="1" w:color="FF0000"/>
          <w:right w:val="single" w:sz="4" w:space="4" w:color="FF0000"/>
        </w:pBdr>
        <w:spacing w:before="120" w:line="240" w:lineRule="auto"/>
        <w:ind w:left="3402" w:right="3401"/>
        <w:jc w:val="center"/>
      </w:pPr>
      <w:r w:rsidRPr="00311121">
        <w:rPr>
          <w:position w:val="-14"/>
        </w:rPr>
        <w:object w:dxaOrig="1840" w:dyaOrig="380" w14:anchorId="7C9A05A4">
          <v:shape id="_x0000_i1051" type="#_x0000_t75" style="width:126pt;height:26.25pt" o:ole="">
            <v:imagedata r:id="rId61" o:title=""/>
          </v:shape>
          <o:OLEObject Type="Embed" ProgID="Equation.DSMT4" ShapeID="_x0000_i1051" DrawAspect="Content" ObjectID="_1618501566" r:id="rId62"/>
        </w:object>
      </w:r>
    </w:p>
    <w:p w14:paraId="7A155000" w14:textId="77777777" w:rsidR="0050053A" w:rsidRDefault="0050053A" w:rsidP="0050053A">
      <w:pPr>
        <w:pStyle w:val="Exercice"/>
        <w:numPr>
          <w:ilvl w:val="0"/>
          <w:numId w:val="0"/>
        </w:numPr>
        <w:ind w:left="992" w:hanging="992"/>
      </w:pPr>
      <w:r>
        <w:lastRenderedPageBreak/>
        <w:t>Solution modèle de l’exercice 6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517F72" w:rsidRPr="00517F72" w14:paraId="1BF81A39" w14:textId="77777777" w:rsidTr="00AB70AB">
        <w:tc>
          <w:tcPr>
            <w:tcW w:w="4889" w:type="dxa"/>
          </w:tcPr>
          <w:p w14:paraId="1EAB1440" w14:textId="77777777" w:rsidR="002C0DC0" w:rsidRPr="00517F72" w:rsidRDefault="00F543E3" w:rsidP="002C0DC0">
            <w:r w:rsidRPr="00517F72">
              <w:rPr>
                <w:position w:val="-12"/>
              </w:rPr>
              <w:object w:dxaOrig="2380" w:dyaOrig="360" w14:anchorId="3BD74DA1">
                <v:shape id="_x0000_i1052" type="#_x0000_t75" style="width:119.25pt;height:18pt" o:ole="">
                  <v:imagedata r:id="rId63" o:title=""/>
                </v:shape>
                <o:OLEObject Type="Embed" ProgID="Equation.DSMT4" ShapeID="_x0000_i1052" DrawAspect="Content" ObjectID="_1618501567" r:id="rId64"/>
              </w:object>
            </w:r>
          </w:p>
          <w:p w14:paraId="2434A5A8" w14:textId="77777777" w:rsidR="002C0DC0" w:rsidRPr="00517F72" w:rsidRDefault="00F543E3" w:rsidP="002C0DC0">
            <w:r w:rsidRPr="00517F72">
              <w:rPr>
                <w:position w:val="-12"/>
              </w:rPr>
              <w:object w:dxaOrig="2360" w:dyaOrig="360" w14:anchorId="4DC9E670">
                <v:shape id="_x0000_i1053" type="#_x0000_t75" style="width:117.75pt;height:18pt" o:ole="">
                  <v:imagedata r:id="rId65" o:title=""/>
                </v:shape>
                <o:OLEObject Type="Embed" ProgID="Equation.DSMT4" ShapeID="_x0000_i1053" DrawAspect="Content" ObjectID="_1618501568" r:id="rId66"/>
              </w:object>
            </w:r>
          </w:p>
          <w:p w14:paraId="12C3DFAC" w14:textId="77777777" w:rsidR="002C0DC0" w:rsidRPr="00517F72" w:rsidRDefault="002C0DC0" w:rsidP="002C0DC0">
            <w:r w:rsidRPr="00517F72">
              <w:rPr>
                <w:position w:val="-12"/>
              </w:rPr>
              <w:object w:dxaOrig="2860" w:dyaOrig="360" w14:anchorId="559A456E">
                <v:shape id="_x0000_i1054" type="#_x0000_t75" style="width:143.25pt;height:18pt" o:ole="">
                  <v:imagedata r:id="rId67" o:title=""/>
                </v:shape>
                <o:OLEObject Type="Embed" ProgID="Equation.DSMT4" ShapeID="_x0000_i1054" DrawAspect="Content" ObjectID="_1618501569" r:id="rId68"/>
              </w:object>
            </w:r>
          </w:p>
          <w:p w14:paraId="7F688174" w14:textId="77777777" w:rsidR="002C0DC0" w:rsidRPr="00517F72" w:rsidRDefault="000556BA" w:rsidP="002C0DC0">
            <w:r w:rsidRPr="00517F72">
              <w:rPr>
                <w:position w:val="-28"/>
              </w:rPr>
              <w:object w:dxaOrig="3519" w:dyaOrig="660" w14:anchorId="1A6678A3">
                <v:shape id="_x0000_i1055" type="#_x0000_t75" style="width:176.25pt;height:33pt" o:ole="">
                  <v:imagedata r:id="rId69" o:title=""/>
                </v:shape>
                <o:OLEObject Type="Embed" ProgID="Equation.DSMT4" ShapeID="_x0000_i1055" DrawAspect="Content" ObjectID="_1618501570" r:id="rId70"/>
              </w:object>
            </w:r>
          </w:p>
          <w:p w14:paraId="673B3347" w14:textId="77777777" w:rsidR="002C0DC0" w:rsidRPr="00517F72" w:rsidRDefault="000556BA" w:rsidP="002C0DC0">
            <w:r w:rsidRPr="00517F72">
              <w:rPr>
                <w:position w:val="-12"/>
              </w:rPr>
              <w:object w:dxaOrig="2760" w:dyaOrig="360" w14:anchorId="682EB95D">
                <v:shape id="_x0000_i1056" type="#_x0000_t75" style="width:138pt;height:18pt" o:ole="">
                  <v:imagedata r:id="rId71" o:title=""/>
                </v:shape>
                <o:OLEObject Type="Embed" ProgID="Equation.DSMT4" ShapeID="_x0000_i1056" DrawAspect="Content" ObjectID="_1618501571" r:id="rId72"/>
              </w:object>
            </w:r>
          </w:p>
          <w:p w14:paraId="652B199C" w14:textId="77777777" w:rsidR="002C0DC0" w:rsidRPr="00517F72" w:rsidRDefault="000556BA" w:rsidP="00EB4D32">
            <w:r w:rsidRPr="00517F72">
              <w:rPr>
                <w:position w:val="-28"/>
              </w:rPr>
              <w:object w:dxaOrig="2380" w:dyaOrig="660" w14:anchorId="638A0ECF">
                <v:shape id="_x0000_i1057" type="#_x0000_t75" style="width:119.25pt;height:33pt" o:ole="">
                  <v:imagedata r:id="rId73" o:title=""/>
                </v:shape>
                <o:OLEObject Type="Embed" ProgID="Equation.DSMT4" ShapeID="_x0000_i1057" DrawAspect="Content" ObjectID="_1618501572" r:id="rId74"/>
              </w:object>
            </w:r>
          </w:p>
        </w:tc>
        <w:tc>
          <w:tcPr>
            <w:tcW w:w="4889" w:type="dxa"/>
            <w:tcBorders>
              <w:left w:val="nil"/>
            </w:tcBorders>
          </w:tcPr>
          <w:p w14:paraId="41826850" w14:textId="77777777" w:rsidR="002C0DC0" w:rsidRPr="00517F72" w:rsidRDefault="002C0DC0" w:rsidP="002C0DC0">
            <w:pPr>
              <w:rPr>
                <w:sz w:val="20"/>
                <w:u w:val="single"/>
              </w:rPr>
            </w:pPr>
            <w:r w:rsidRPr="00517F72">
              <w:rPr>
                <w:sz w:val="20"/>
                <w:u w:val="single"/>
              </w:rPr>
              <w:t>C</w:t>
            </w:r>
            <w:r w:rsidRPr="00517F72">
              <w:rPr>
                <w:sz w:val="20"/>
                <w:u w:val="single"/>
                <w:vertAlign w:val="subscript"/>
              </w:rPr>
              <w:t>OUT</w:t>
            </w:r>
            <w:r w:rsidRPr="00517F72">
              <w:rPr>
                <w:sz w:val="20"/>
                <w:u w:val="single"/>
              </w:rPr>
              <w:t>:</w:t>
            </w:r>
          </w:p>
          <w:p w14:paraId="42E89B74" w14:textId="77777777" w:rsidR="002C0DC0" w:rsidRPr="00517F72" w:rsidRDefault="002C0DC0" w:rsidP="002C0DC0">
            <w:pPr>
              <w:rPr>
                <w:sz w:val="20"/>
              </w:rPr>
            </w:pPr>
            <w:r w:rsidRPr="00517F72">
              <w:rPr>
                <w:sz w:val="20"/>
              </w:rPr>
              <w:t>C</w:t>
            </w:r>
            <w:r w:rsidRPr="00517F72">
              <w:rPr>
                <w:sz w:val="20"/>
                <w:vertAlign w:val="subscript"/>
              </w:rPr>
              <w:t>OUT</w:t>
            </w:r>
            <w:r w:rsidRPr="00517F72">
              <w:rPr>
                <w:sz w:val="20"/>
              </w:rPr>
              <w:t xml:space="preserve"> = 1</w:t>
            </w:r>
            <w:r w:rsidRPr="00517F72">
              <w:rPr>
                <w:sz w:val="20"/>
              </w:rPr>
              <w:sym w:font="Symbol" w:char="F06D"/>
            </w:r>
            <w:r w:rsidRPr="00517F72">
              <w:rPr>
                <w:sz w:val="20"/>
              </w:rPr>
              <w:t>F</w:t>
            </w:r>
            <w:r w:rsidRPr="00517F72">
              <w:rPr>
                <w:sz w:val="20"/>
              </w:rPr>
              <w:tab/>
            </w:r>
            <w:r w:rsidRPr="00517F72">
              <w:rPr>
                <w:sz w:val="20"/>
              </w:rPr>
              <w:tab/>
              <w:t>U</w:t>
            </w:r>
            <w:r w:rsidRPr="00517F72">
              <w:rPr>
                <w:sz w:val="20"/>
                <w:vertAlign w:val="subscript"/>
              </w:rPr>
              <w:t>MAX</w:t>
            </w:r>
            <w:r w:rsidRPr="00517F72">
              <w:rPr>
                <w:sz w:val="20"/>
              </w:rPr>
              <w:t xml:space="preserve"> &gt; U</w:t>
            </w:r>
            <w:r w:rsidRPr="00517F72">
              <w:rPr>
                <w:sz w:val="20"/>
                <w:vertAlign w:val="subscript"/>
              </w:rPr>
              <w:t>OUT</w:t>
            </w:r>
            <w:r w:rsidRPr="00517F72">
              <w:rPr>
                <w:sz w:val="20"/>
              </w:rPr>
              <w:t xml:space="preserve"> = 12V</w:t>
            </w:r>
          </w:p>
          <w:p w14:paraId="70A09B89" w14:textId="77777777" w:rsidR="002C0DC0" w:rsidRPr="00517F72" w:rsidRDefault="002C0DC0" w:rsidP="002C0DC0">
            <w:pPr>
              <w:rPr>
                <w:sz w:val="20"/>
                <w:u w:val="single"/>
              </w:rPr>
            </w:pPr>
            <w:r w:rsidRPr="00517F72">
              <w:rPr>
                <w:sz w:val="20"/>
                <w:u w:val="single"/>
              </w:rPr>
              <w:t>Régulateur de tension:</w:t>
            </w:r>
          </w:p>
          <w:p w14:paraId="5C7BD446" w14:textId="77777777" w:rsidR="002C0DC0" w:rsidRPr="00517F72" w:rsidRDefault="002C0DC0" w:rsidP="002C0DC0">
            <w:pPr>
              <w:rPr>
                <w:sz w:val="20"/>
              </w:rPr>
            </w:pPr>
            <w:r w:rsidRPr="00517F72">
              <w:rPr>
                <w:sz w:val="20"/>
              </w:rPr>
              <w:t>U</w:t>
            </w:r>
            <w:r w:rsidRPr="00517F72">
              <w:rPr>
                <w:sz w:val="20"/>
                <w:vertAlign w:val="subscript"/>
              </w:rPr>
              <w:t>OUT</w:t>
            </w:r>
            <w:r w:rsidRPr="00517F72">
              <w:rPr>
                <w:sz w:val="20"/>
              </w:rPr>
              <w:t xml:space="preserve"> = 12V</w:t>
            </w:r>
            <w:r w:rsidRPr="00517F72">
              <w:rPr>
                <w:sz w:val="20"/>
              </w:rPr>
              <w:tab/>
            </w:r>
            <w:r w:rsidRPr="00517F72">
              <w:rPr>
                <w:sz w:val="20"/>
              </w:rPr>
              <w:tab/>
              <w:t>I</w:t>
            </w:r>
            <w:r w:rsidRPr="00517F72">
              <w:rPr>
                <w:sz w:val="20"/>
                <w:vertAlign w:val="subscript"/>
              </w:rPr>
              <w:t>MAX</w:t>
            </w:r>
            <w:r w:rsidRPr="00517F72">
              <w:rPr>
                <w:sz w:val="20"/>
              </w:rPr>
              <w:t xml:space="preserve"> </w:t>
            </w:r>
            <w:r w:rsidR="00517F72">
              <w:rPr>
                <w:sz w:val="20"/>
              </w:rPr>
              <w:t>&gt;</w:t>
            </w:r>
            <w:r w:rsidRPr="00517F72">
              <w:rPr>
                <w:sz w:val="20"/>
              </w:rPr>
              <w:t xml:space="preserve"> 2A </w:t>
            </w:r>
          </w:p>
          <w:p w14:paraId="158B64DD" w14:textId="77777777" w:rsidR="002C0DC0" w:rsidRPr="003B662B" w:rsidRDefault="002C0DC0" w:rsidP="002C0DC0">
            <w:pPr>
              <w:rPr>
                <w:sz w:val="20"/>
                <w:u w:val="single"/>
                <w:lang w:val="de-LU"/>
              </w:rPr>
            </w:pPr>
            <w:r w:rsidRPr="003B662B">
              <w:rPr>
                <w:sz w:val="20"/>
                <w:u w:val="single"/>
                <w:lang w:val="de-LU"/>
              </w:rPr>
              <w:t>C</w:t>
            </w:r>
            <w:r w:rsidR="006E3864" w:rsidRPr="003B662B">
              <w:rPr>
                <w:sz w:val="20"/>
                <w:u w:val="single"/>
                <w:vertAlign w:val="subscript"/>
                <w:lang w:val="de-LU"/>
              </w:rPr>
              <w:t>C</w:t>
            </w:r>
            <w:r w:rsidRPr="003B662B">
              <w:rPr>
                <w:sz w:val="20"/>
                <w:u w:val="single"/>
                <w:lang w:val="de-LU"/>
              </w:rPr>
              <w:t>:</w:t>
            </w:r>
          </w:p>
          <w:p w14:paraId="1FA92730" w14:textId="77777777" w:rsidR="002C0DC0" w:rsidRPr="003B662B" w:rsidRDefault="002C0DC0" w:rsidP="002C0DC0">
            <w:pPr>
              <w:rPr>
                <w:sz w:val="20"/>
                <w:lang w:val="de-LU"/>
              </w:rPr>
            </w:pPr>
            <w:r w:rsidRPr="003B662B">
              <w:rPr>
                <w:sz w:val="20"/>
                <w:lang w:val="de-LU"/>
              </w:rPr>
              <w:t>C</w:t>
            </w:r>
            <w:r w:rsidR="00B427DE" w:rsidRPr="003B662B">
              <w:rPr>
                <w:sz w:val="20"/>
                <w:vertAlign w:val="subscript"/>
                <w:lang w:val="de-LU"/>
              </w:rPr>
              <w:t>C</w:t>
            </w:r>
            <w:r w:rsidRPr="003B662B">
              <w:rPr>
                <w:sz w:val="20"/>
                <w:lang w:val="de-LU"/>
              </w:rPr>
              <w:t xml:space="preserve"> = 100nF</w:t>
            </w:r>
            <w:r w:rsidRPr="003B662B">
              <w:rPr>
                <w:sz w:val="20"/>
                <w:lang w:val="de-LU"/>
              </w:rPr>
              <w:tab/>
            </w:r>
            <w:r w:rsidR="000556BA" w:rsidRPr="003B662B">
              <w:rPr>
                <w:sz w:val="20"/>
                <w:lang w:val="de-LU"/>
              </w:rPr>
              <w:tab/>
            </w:r>
            <w:r w:rsidRPr="003B662B">
              <w:rPr>
                <w:sz w:val="20"/>
                <w:lang w:val="de-LU"/>
              </w:rPr>
              <w:t>U</w:t>
            </w:r>
            <w:r w:rsidRPr="003B662B">
              <w:rPr>
                <w:sz w:val="20"/>
                <w:vertAlign w:val="subscript"/>
                <w:lang w:val="de-LU"/>
              </w:rPr>
              <w:t>MAX</w:t>
            </w:r>
            <w:r w:rsidRPr="003B662B">
              <w:rPr>
                <w:sz w:val="20"/>
                <w:lang w:val="de-LU"/>
              </w:rPr>
              <w:t xml:space="preserve"> &gt; u</w:t>
            </w:r>
            <w:r w:rsidRPr="003B662B">
              <w:rPr>
                <w:sz w:val="20"/>
                <w:vertAlign w:val="subscript"/>
                <w:lang w:val="de-LU"/>
              </w:rPr>
              <w:t>Cmax</w:t>
            </w:r>
            <w:r w:rsidRPr="003B662B">
              <w:rPr>
                <w:sz w:val="20"/>
                <w:lang w:val="de-LU"/>
              </w:rPr>
              <w:t xml:space="preserve"> = 17,4V</w:t>
            </w:r>
          </w:p>
          <w:p w14:paraId="3751190E" w14:textId="77777777" w:rsidR="002C0DC0" w:rsidRPr="00517F72" w:rsidRDefault="002C0DC0" w:rsidP="002C0DC0">
            <w:pPr>
              <w:rPr>
                <w:sz w:val="20"/>
                <w:u w:val="single"/>
              </w:rPr>
            </w:pPr>
            <w:r w:rsidRPr="00517F72">
              <w:rPr>
                <w:sz w:val="20"/>
                <w:u w:val="single"/>
              </w:rPr>
              <w:t>C</w:t>
            </w:r>
            <w:r w:rsidRPr="00517F72">
              <w:rPr>
                <w:sz w:val="20"/>
                <w:u w:val="single"/>
                <w:vertAlign w:val="subscript"/>
              </w:rPr>
              <w:t>L</w:t>
            </w:r>
            <w:r w:rsidRPr="00517F72">
              <w:rPr>
                <w:sz w:val="20"/>
                <w:u w:val="single"/>
              </w:rPr>
              <w:t>:</w:t>
            </w:r>
          </w:p>
          <w:p w14:paraId="3D3B05E7" w14:textId="77777777" w:rsidR="002C0DC0" w:rsidRPr="00517F72" w:rsidRDefault="002C0DC0" w:rsidP="002C0DC0">
            <w:pPr>
              <w:rPr>
                <w:sz w:val="20"/>
              </w:rPr>
            </w:pPr>
            <w:r w:rsidRPr="00517F72">
              <w:rPr>
                <w:sz w:val="20"/>
              </w:rPr>
              <w:t>C</w:t>
            </w:r>
            <w:r w:rsidRPr="00517F72">
              <w:rPr>
                <w:sz w:val="20"/>
                <w:vertAlign w:val="subscript"/>
              </w:rPr>
              <w:t>L</w:t>
            </w:r>
            <w:r w:rsidRPr="00517F72">
              <w:rPr>
                <w:sz w:val="20"/>
              </w:rPr>
              <w:t xml:space="preserve"> &gt; 8333</w:t>
            </w:r>
            <w:r w:rsidRPr="00517F72">
              <w:rPr>
                <w:sz w:val="20"/>
              </w:rPr>
              <w:sym w:font="Symbol" w:char="F06D"/>
            </w:r>
            <w:r w:rsidRPr="00517F72">
              <w:rPr>
                <w:sz w:val="20"/>
              </w:rPr>
              <w:t>F</w:t>
            </w:r>
            <w:r w:rsidRPr="00517F72">
              <w:rPr>
                <w:sz w:val="20"/>
              </w:rPr>
              <w:tab/>
            </w:r>
            <w:r w:rsidRPr="00517F72">
              <w:rPr>
                <w:sz w:val="20"/>
              </w:rPr>
              <w:tab/>
              <w:t>U</w:t>
            </w:r>
            <w:r w:rsidRPr="00517F72">
              <w:rPr>
                <w:sz w:val="20"/>
                <w:vertAlign w:val="subscript"/>
              </w:rPr>
              <w:t>MAX</w:t>
            </w:r>
            <w:r w:rsidRPr="00517F72">
              <w:rPr>
                <w:sz w:val="20"/>
              </w:rPr>
              <w:t xml:space="preserve"> &gt; u</w:t>
            </w:r>
            <w:r w:rsidRPr="00517F72">
              <w:rPr>
                <w:sz w:val="20"/>
                <w:vertAlign w:val="subscript"/>
              </w:rPr>
              <w:t>Cmax</w:t>
            </w:r>
            <w:r w:rsidRPr="00517F72">
              <w:rPr>
                <w:sz w:val="20"/>
              </w:rPr>
              <w:t xml:space="preserve"> = 17,4V</w:t>
            </w:r>
          </w:p>
          <w:p w14:paraId="1C5E4444" w14:textId="77777777" w:rsidR="002C0DC0" w:rsidRPr="00517F72" w:rsidRDefault="002C0DC0" w:rsidP="002C0DC0">
            <w:pPr>
              <w:rPr>
                <w:sz w:val="20"/>
                <w:u w:val="single"/>
              </w:rPr>
            </w:pPr>
            <w:r w:rsidRPr="00517F72">
              <w:rPr>
                <w:sz w:val="20"/>
                <w:u w:val="single"/>
              </w:rPr>
              <w:t>Diodes:</w:t>
            </w:r>
          </w:p>
          <w:p w14:paraId="676D93E8" w14:textId="77777777" w:rsidR="002C0DC0" w:rsidRPr="00517F72" w:rsidRDefault="002C0DC0" w:rsidP="002C0DC0">
            <w:pPr>
              <w:rPr>
                <w:sz w:val="20"/>
              </w:rPr>
            </w:pPr>
            <w:r w:rsidRPr="00517F72">
              <w:rPr>
                <w:sz w:val="20"/>
              </w:rPr>
              <w:t>I</w:t>
            </w:r>
            <w:r w:rsidRPr="00517F72">
              <w:rPr>
                <w:sz w:val="20"/>
                <w:vertAlign w:val="subscript"/>
              </w:rPr>
              <w:t>MAX</w:t>
            </w:r>
            <w:r w:rsidRPr="00517F72">
              <w:rPr>
                <w:sz w:val="20"/>
              </w:rPr>
              <w:t xml:space="preserve"> = 2A</w:t>
            </w:r>
            <w:r w:rsidRPr="00517F72">
              <w:rPr>
                <w:sz w:val="20"/>
              </w:rPr>
              <w:tab/>
            </w:r>
            <w:r w:rsidRPr="00517F72">
              <w:rPr>
                <w:sz w:val="20"/>
              </w:rPr>
              <w:tab/>
              <w:t>U</w:t>
            </w:r>
            <w:r w:rsidRPr="00517F72">
              <w:rPr>
                <w:sz w:val="20"/>
                <w:vertAlign w:val="subscript"/>
              </w:rPr>
              <w:t>MAX</w:t>
            </w:r>
            <w:r w:rsidRPr="00517F72">
              <w:rPr>
                <w:sz w:val="20"/>
              </w:rPr>
              <w:t xml:space="preserve"> &gt; u</w:t>
            </w:r>
            <w:r w:rsidRPr="00517F72">
              <w:rPr>
                <w:sz w:val="20"/>
                <w:vertAlign w:val="subscript"/>
              </w:rPr>
              <w:t>Cmax</w:t>
            </w:r>
            <w:r w:rsidRPr="00517F72">
              <w:rPr>
                <w:sz w:val="20"/>
              </w:rPr>
              <w:t xml:space="preserve"> = 17,4V</w:t>
            </w:r>
          </w:p>
          <w:p w14:paraId="71D015C0" w14:textId="77777777" w:rsidR="002C0DC0" w:rsidRPr="00517F72" w:rsidRDefault="002C0DC0" w:rsidP="002C0DC0">
            <w:pPr>
              <w:rPr>
                <w:sz w:val="20"/>
                <w:u w:val="single"/>
              </w:rPr>
            </w:pPr>
            <w:r w:rsidRPr="00517F72">
              <w:rPr>
                <w:sz w:val="20"/>
                <w:u w:val="single"/>
              </w:rPr>
              <w:t>Transformateur:</w:t>
            </w:r>
          </w:p>
          <w:p w14:paraId="56DF6B39" w14:textId="77777777" w:rsidR="002C0DC0" w:rsidRPr="003B662B" w:rsidRDefault="002C0DC0" w:rsidP="002C0DC0">
            <w:pPr>
              <w:rPr>
                <w:sz w:val="20"/>
                <w:lang w:val="en-US"/>
              </w:rPr>
            </w:pPr>
            <w:r w:rsidRPr="003B662B">
              <w:rPr>
                <w:sz w:val="20"/>
                <w:lang w:val="en-US"/>
              </w:rPr>
              <w:t>U</w:t>
            </w:r>
            <w:r w:rsidR="00311121" w:rsidRPr="003B662B">
              <w:rPr>
                <w:sz w:val="20"/>
                <w:vertAlign w:val="subscript"/>
                <w:lang w:val="en-US"/>
              </w:rPr>
              <w:t>EFF,I</w:t>
            </w:r>
            <w:r w:rsidRPr="003B662B">
              <w:rPr>
                <w:sz w:val="20"/>
                <w:vertAlign w:val="subscript"/>
                <w:lang w:val="en-US"/>
              </w:rPr>
              <w:t>N</w:t>
            </w:r>
            <w:r w:rsidRPr="003B662B">
              <w:rPr>
                <w:sz w:val="20"/>
                <w:lang w:val="en-US"/>
              </w:rPr>
              <w:t xml:space="preserve"> = 230V</w:t>
            </w:r>
            <w:r w:rsidRPr="003B662B">
              <w:rPr>
                <w:sz w:val="20"/>
                <w:lang w:val="en-US"/>
              </w:rPr>
              <w:tab/>
            </w:r>
            <w:r w:rsidRPr="003B662B">
              <w:rPr>
                <w:sz w:val="20"/>
                <w:lang w:val="en-US"/>
              </w:rPr>
              <w:tab/>
              <w:t>U</w:t>
            </w:r>
            <w:r w:rsidR="00311121" w:rsidRPr="003B662B">
              <w:rPr>
                <w:sz w:val="20"/>
                <w:vertAlign w:val="subscript"/>
                <w:lang w:val="en-US"/>
              </w:rPr>
              <w:t>EFF,A</w:t>
            </w:r>
            <w:r w:rsidRPr="003B662B">
              <w:rPr>
                <w:sz w:val="20"/>
                <w:lang w:val="en-US"/>
              </w:rPr>
              <w:t xml:space="preserve"> &gt; 13,3V</w:t>
            </w:r>
          </w:p>
          <w:p w14:paraId="542148F1" w14:textId="77777777" w:rsidR="002C0DC0" w:rsidRPr="00517F72" w:rsidRDefault="00BC17AF" w:rsidP="00EB4D32">
            <w:pPr>
              <w:rPr>
                <w:sz w:val="20"/>
              </w:rPr>
            </w:pPr>
            <w:r w:rsidRPr="003B662B">
              <w:rPr>
                <w:sz w:val="20"/>
                <w:lang w:val="en-US"/>
              </w:rPr>
              <w:tab/>
            </w:r>
            <w:r w:rsidR="00311121" w:rsidRPr="003B662B">
              <w:rPr>
                <w:sz w:val="20"/>
                <w:lang w:val="en-US"/>
              </w:rPr>
              <w:tab/>
            </w:r>
            <w:r w:rsidR="00311121" w:rsidRPr="003B662B">
              <w:rPr>
                <w:sz w:val="20"/>
                <w:lang w:val="en-US"/>
              </w:rPr>
              <w:tab/>
            </w:r>
            <w:r w:rsidR="00311121" w:rsidRPr="00517F72">
              <w:rPr>
                <w:sz w:val="20"/>
              </w:rPr>
              <w:t>I</w:t>
            </w:r>
            <w:r w:rsidR="00311121" w:rsidRPr="00517F72">
              <w:rPr>
                <w:sz w:val="20"/>
                <w:vertAlign w:val="subscript"/>
              </w:rPr>
              <w:t>OUT,MAX</w:t>
            </w:r>
            <w:r w:rsidR="00311121" w:rsidRPr="00517F72">
              <w:rPr>
                <w:sz w:val="20"/>
              </w:rPr>
              <w:t xml:space="preserve"> &gt; 2A</w:t>
            </w:r>
          </w:p>
        </w:tc>
      </w:tr>
    </w:tbl>
    <w:p w14:paraId="1812B9ED" w14:textId="77777777" w:rsidR="002C0DC0" w:rsidRDefault="002C0DC0" w:rsidP="002C0DC0">
      <w:pPr>
        <w:rPr>
          <w:u w:val="single"/>
        </w:rPr>
      </w:pPr>
    </w:p>
    <w:p w14:paraId="21737BF0" w14:textId="77777777" w:rsidR="0050053A" w:rsidRDefault="002C0DC0" w:rsidP="0050053A">
      <w:pPr>
        <w:rPr>
          <w:u w:val="single"/>
        </w:rPr>
      </w:pPr>
      <w:r>
        <w:rPr>
          <w:u w:val="single"/>
        </w:rPr>
        <w:t>L</w:t>
      </w:r>
      <w:r w:rsidR="0050053A">
        <w:rPr>
          <w:u w:val="single"/>
        </w:rPr>
        <w:t>iste de commande</w:t>
      </w:r>
      <w:r w:rsidR="0050053A" w:rsidRPr="00FC1EF9">
        <w:rPr>
          <w:u w:val="single"/>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50"/>
        <w:gridCol w:w="1793"/>
        <w:gridCol w:w="2835"/>
        <w:gridCol w:w="2127"/>
        <w:gridCol w:w="992"/>
        <w:gridCol w:w="708"/>
      </w:tblGrid>
      <w:tr w:rsidR="0050053A" w:rsidRPr="00FC1EF9" w14:paraId="705DF0CB" w14:textId="77777777" w:rsidTr="000556BA">
        <w:tc>
          <w:tcPr>
            <w:tcW w:w="1150" w:type="dxa"/>
          </w:tcPr>
          <w:p w14:paraId="66665A8F" w14:textId="77777777" w:rsidR="0050053A" w:rsidRPr="00FC1EF9" w:rsidRDefault="0050053A" w:rsidP="00962DEF">
            <w:pPr>
              <w:spacing w:before="60" w:after="60" w:line="240" w:lineRule="auto"/>
              <w:jc w:val="center"/>
              <w:rPr>
                <w:b/>
                <w:sz w:val="20"/>
              </w:rPr>
            </w:pPr>
            <w:r w:rsidRPr="00FC1EF9">
              <w:rPr>
                <w:b/>
                <w:sz w:val="20"/>
              </w:rPr>
              <w:t>Quantité</w:t>
            </w:r>
          </w:p>
        </w:tc>
        <w:tc>
          <w:tcPr>
            <w:tcW w:w="1793" w:type="dxa"/>
          </w:tcPr>
          <w:p w14:paraId="7FAD1EE0" w14:textId="77777777" w:rsidR="0050053A" w:rsidRPr="00FC1EF9" w:rsidRDefault="0050053A" w:rsidP="00962DEF">
            <w:pPr>
              <w:spacing w:before="60" w:after="60" w:line="240" w:lineRule="auto"/>
              <w:jc w:val="center"/>
              <w:rPr>
                <w:b/>
                <w:sz w:val="20"/>
              </w:rPr>
            </w:pPr>
            <w:r w:rsidRPr="00FC1EF9">
              <w:rPr>
                <w:b/>
                <w:sz w:val="20"/>
              </w:rPr>
              <w:t>Numéro de l’article</w:t>
            </w:r>
          </w:p>
        </w:tc>
        <w:tc>
          <w:tcPr>
            <w:tcW w:w="2835" w:type="dxa"/>
          </w:tcPr>
          <w:p w14:paraId="2F866C0A" w14:textId="77777777" w:rsidR="0050053A" w:rsidRPr="00FC1EF9" w:rsidRDefault="0050053A" w:rsidP="00962DEF">
            <w:pPr>
              <w:spacing w:before="60" w:after="60" w:line="240" w:lineRule="auto"/>
              <w:jc w:val="center"/>
              <w:rPr>
                <w:b/>
                <w:sz w:val="20"/>
              </w:rPr>
            </w:pPr>
            <w:r w:rsidRPr="00FC1EF9">
              <w:rPr>
                <w:b/>
                <w:sz w:val="20"/>
              </w:rPr>
              <w:t>Type de composant</w:t>
            </w:r>
          </w:p>
        </w:tc>
        <w:tc>
          <w:tcPr>
            <w:tcW w:w="2127" w:type="dxa"/>
          </w:tcPr>
          <w:p w14:paraId="52EB8E6E" w14:textId="77777777" w:rsidR="0050053A" w:rsidRPr="00FC1EF9" w:rsidRDefault="0050053A" w:rsidP="00962DEF">
            <w:pPr>
              <w:spacing w:before="60" w:after="60" w:line="240" w:lineRule="auto"/>
              <w:jc w:val="center"/>
              <w:rPr>
                <w:b/>
                <w:sz w:val="20"/>
              </w:rPr>
            </w:pPr>
            <w:r w:rsidRPr="00FC1EF9">
              <w:rPr>
                <w:b/>
                <w:sz w:val="20"/>
              </w:rPr>
              <w:t>Caractéristiques du composant</w:t>
            </w:r>
          </w:p>
        </w:tc>
        <w:tc>
          <w:tcPr>
            <w:tcW w:w="992" w:type="dxa"/>
          </w:tcPr>
          <w:p w14:paraId="31C3E0C9" w14:textId="77777777" w:rsidR="0050053A" w:rsidRDefault="0050053A" w:rsidP="00962DEF">
            <w:pPr>
              <w:spacing w:before="60" w:after="60" w:line="240" w:lineRule="auto"/>
              <w:jc w:val="center"/>
              <w:rPr>
                <w:b/>
                <w:sz w:val="20"/>
              </w:rPr>
            </w:pPr>
            <w:r>
              <w:rPr>
                <w:b/>
                <w:sz w:val="20"/>
              </w:rPr>
              <w:t>Prix par</w:t>
            </w:r>
          </w:p>
          <w:p w14:paraId="42935C28" w14:textId="77777777" w:rsidR="0050053A" w:rsidRPr="00FC1EF9" w:rsidRDefault="0050053A" w:rsidP="00962DEF">
            <w:pPr>
              <w:spacing w:before="60" w:after="60" w:line="240" w:lineRule="auto"/>
              <w:jc w:val="center"/>
              <w:rPr>
                <w:b/>
                <w:sz w:val="20"/>
              </w:rPr>
            </w:pPr>
            <w:r>
              <w:rPr>
                <w:b/>
                <w:sz w:val="20"/>
              </w:rPr>
              <w:t>pièce</w:t>
            </w:r>
          </w:p>
        </w:tc>
        <w:tc>
          <w:tcPr>
            <w:tcW w:w="708" w:type="dxa"/>
          </w:tcPr>
          <w:p w14:paraId="2A433BE8" w14:textId="77777777" w:rsidR="0050053A" w:rsidRPr="00FC1EF9" w:rsidRDefault="0050053A" w:rsidP="00962DEF">
            <w:pPr>
              <w:spacing w:before="60" w:after="60" w:line="240" w:lineRule="auto"/>
              <w:jc w:val="center"/>
              <w:rPr>
                <w:b/>
                <w:sz w:val="20"/>
              </w:rPr>
            </w:pPr>
            <w:r w:rsidRPr="00FC1EF9">
              <w:rPr>
                <w:b/>
                <w:sz w:val="20"/>
              </w:rPr>
              <w:t>Page</w:t>
            </w:r>
          </w:p>
        </w:tc>
      </w:tr>
      <w:tr w:rsidR="002C0DC0" w14:paraId="490E7D04" w14:textId="77777777" w:rsidTr="000556BA">
        <w:tc>
          <w:tcPr>
            <w:tcW w:w="1150" w:type="dxa"/>
          </w:tcPr>
          <w:p w14:paraId="5EEBA0D1" w14:textId="77777777" w:rsidR="002C0DC0" w:rsidRPr="00FC1EF9" w:rsidRDefault="002C0DC0" w:rsidP="00962DEF">
            <w:pPr>
              <w:spacing w:before="60" w:after="60" w:line="240" w:lineRule="auto"/>
              <w:jc w:val="center"/>
              <w:rPr>
                <w:sz w:val="20"/>
              </w:rPr>
            </w:pPr>
            <w:r>
              <w:rPr>
                <w:sz w:val="20"/>
              </w:rPr>
              <w:t>1</w:t>
            </w:r>
          </w:p>
        </w:tc>
        <w:tc>
          <w:tcPr>
            <w:tcW w:w="1793" w:type="dxa"/>
          </w:tcPr>
          <w:p w14:paraId="1085628C" w14:textId="77777777" w:rsidR="002C0DC0" w:rsidRPr="00FC1EF9" w:rsidRDefault="002C0DC0" w:rsidP="00962DEF">
            <w:pPr>
              <w:spacing w:before="60" w:after="60" w:line="240" w:lineRule="auto"/>
              <w:jc w:val="center"/>
              <w:rPr>
                <w:sz w:val="20"/>
              </w:rPr>
            </w:pPr>
            <w:r>
              <w:rPr>
                <w:sz w:val="20"/>
              </w:rPr>
              <w:t>46 04 60</w:t>
            </w:r>
          </w:p>
        </w:tc>
        <w:tc>
          <w:tcPr>
            <w:tcW w:w="2835" w:type="dxa"/>
          </w:tcPr>
          <w:p w14:paraId="6822488F" w14:textId="77777777" w:rsidR="002C0DC0" w:rsidRPr="00FC1EF9" w:rsidRDefault="002C0DC0" w:rsidP="00962DEF">
            <w:pPr>
              <w:spacing w:before="60" w:after="60" w:line="240" w:lineRule="auto"/>
              <w:jc w:val="center"/>
              <w:rPr>
                <w:sz w:val="20"/>
              </w:rPr>
            </w:pPr>
            <w:r>
              <w:rPr>
                <w:sz w:val="20"/>
              </w:rPr>
              <w:t>condensateur</w:t>
            </w:r>
          </w:p>
        </w:tc>
        <w:tc>
          <w:tcPr>
            <w:tcW w:w="2127" w:type="dxa"/>
          </w:tcPr>
          <w:p w14:paraId="06467C88" w14:textId="77777777" w:rsidR="002C0DC0" w:rsidRPr="00FC1EF9" w:rsidRDefault="002C0DC0" w:rsidP="00962DEF">
            <w:pPr>
              <w:spacing w:before="60" w:after="60" w:line="240" w:lineRule="auto"/>
              <w:jc w:val="center"/>
              <w:rPr>
                <w:sz w:val="20"/>
              </w:rPr>
            </w:pPr>
            <w:r w:rsidRPr="002C0DC0">
              <w:rPr>
                <w:sz w:val="20"/>
              </w:rPr>
              <w:t>1</w:t>
            </w:r>
            <w:r w:rsidRPr="002C0DC0">
              <w:rPr>
                <w:sz w:val="20"/>
              </w:rPr>
              <w:sym w:font="Symbol" w:char="F06D"/>
            </w:r>
            <w:r w:rsidRPr="002C0DC0">
              <w:rPr>
                <w:sz w:val="20"/>
              </w:rPr>
              <w:t>F</w:t>
            </w:r>
            <w:r>
              <w:rPr>
                <w:sz w:val="20"/>
              </w:rPr>
              <w:t xml:space="preserve"> / 63</w:t>
            </w:r>
            <w:r w:rsidRPr="002C0DC0">
              <w:rPr>
                <w:sz w:val="20"/>
              </w:rPr>
              <w:t>V</w:t>
            </w:r>
          </w:p>
        </w:tc>
        <w:tc>
          <w:tcPr>
            <w:tcW w:w="992" w:type="dxa"/>
          </w:tcPr>
          <w:p w14:paraId="59241411" w14:textId="77777777" w:rsidR="002C0DC0" w:rsidRDefault="002C0DC0" w:rsidP="00962DEF">
            <w:pPr>
              <w:spacing w:before="60" w:after="60" w:line="240" w:lineRule="auto"/>
              <w:jc w:val="center"/>
              <w:rPr>
                <w:sz w:val="20"/>
              </w:rPr>
            </w:pPr>
          </w:p>
        </w:tc>
        <w:tc>
          <w:tcPr>
            <w:tcW w:w="708" w:type="dxa"/>
          </w:tcPr>
          <w:p w14:paraId="5822C5E3" w14:textId="77777777" w:rsidR="002C0DC0" w:rsidRPr="00FC1EF9" w:rsidRDefault="002C0DC0" w:rsidP="00962DEF">
            <w:pPr>
              <w:spacing w:before="60" w:after="60" w:line="240" w:lineRule="auto"/>
              <w:jc w:val="center"/>
              <w:rPr>
                <w:sz w:val="20"/>
              </w:rPr>
            </w:pPr>
          </w:p>
        </w:tc>
      </w:tr>
      <w:tr w:rsidR="002C0DC0" w14:paraId="19ACFDBC" w14:textId="77777777" w:rsidTr="000556BA">
        <w:tc>
          <w:tcPr>
            <w:tcW w:w="1150" w:type="dxa"/>
          </w:tcPr>
          <w:p w14:paraId="4BDEDD57" w14:textId="77777777" w:rsidR="002C0DC0" w:rsidRPr="00FC1EF9" w:rsidRDefault="002C0DC0" w:rsidP="00962DEF">
            <w:pPr>
              <w:spacing w:before="60" w:after="60" w:line="240" w:lineRule="auto"/>
              <w:jc w:val="center"/>
              <w:rPr>
                <w:sz w:val="20"/>
              </w:rPr>
            </w:pPr>
            <w:r>
              <w:rPr>
                <w:sz w:val="20"/>
              </w:rPr>
              <w:t>1</w:t>
            </w:r>
          </w:p>
        </w:tc>
        <w:tc>
          <w:tcPr>
            <w:tcW w:w="1793" w:type="dxa"/>
          </w:tcPr>
          <w:p w14:paraId="3FDE391C" w14:textId="77777777" w:rsidR="002C0DC0" w:rsidRPr="00FC1EF9" w:rsidRDefault="000556BA" w:rsidP="00962DEF">
            <w:pPr>
              <w:spacing w:before="60" w:after="60" w:line="240" w:lineRule="auto"/>
              <w:jc w:val="center"/>
              <w:rPr>
                <w:sz w:val="20"/>
              </w:rPr>
            </w:pPr>
            <w:r>
              <w:rPr>
                <w:sz w:val="20"/>
              </w:rPr>
              <w:t>17 93 53</w:t>
            </w:r>
          </w:p>
        </w:tc>
        <w:tc>
          <w:tcPr>
            <w:tcW w:w="2835" w:type="dxa"/>
          </w:tcPr>
          <w:p w14:paraId="4B41AD3B" w14:textId="77777777" w:rsidR="002C0DC0" w:rsidRPr="00FC1EF9" w:rsidRDefault="00311121" w:rsidP="00962DEF">
            <w:pPr>
              <w:spacing w:before="60" w:after="60" w:line="240" w:lineRule="auto"/>
              <w:jc w:val="center"/>
              <w:rPr>
                <w:sz w:val="20"/>
              </w:rPr>
            </w:pPr>
            <w:r>
              <w:rPr>
                <w:sz w:val="20"/>
              </w:rPr>
              <w:t>régulateur de tension</w:t>
            </w:r>
            <w:r w:rsidR="000556BA">
              <w:rPr>
                <w:sz w:val="20"/>
              </w:rPr>
              <w:t xml:space="preserve"> 78S12</w:t>
            </w:r>
          </w:p>
        </w:tc>
        <w:tc>
          <w:tcPr>
            <w:tcW w:w="2127" w:type="dxa"/>
          </w:tcPr>
          <w:p w14:paraId="319F83E8" w14:textId="77777777" w:rsidR="002C0DC0" w:rsidRPr="00FC1EF9" w:rsidRDefault="000556BA" w:rsidP="00962DEF">
            <w:pPr>
              <w:spacing w:before="60" w:after="60" w:line="240" w:lineRule="auto"/>
              <w:jc w:val="center"/>
              <w:rPr>
                <w:sz w:val="20"/>
              </w:rPr>
            </w:pPr>
            <w:r>
              <w:rPr>
                <w:sz w:val="20"/>
              </w:rPr>
              <w:t>12V / 2A</w:t>
            </w:r>
          </w:p>
        </w:tc>
        <w:tc>
          <w:tcPr>
            <w:tcW w:w="992" w:type="dxa"/>
          </w:tcPr>
          <w:p w14:paraId="4F941C18" w14:textId="77777777" w:rsidR="002C0DC0" w:rsidRDefault="002C0DC0" w:rsidP="00962DEF">
            <w:pPr>
              <w:spacing w:before="60" w:after="60" w:line="240" w:lineRule="auto"/>
              <w:jc w:val="center"/>
              <w:rPr>
                <w:sz w:val="20"/>
              </w:rPr>
            </w:pPr>
          </w:p>
        </w:tc>
        <w:tc>
          <w:tcPr>
            <w:tcW w:w="708" w:type="dxa"/>
          </w:tcPr>
          <w:p w14:paraId="0006A322" w14:textId="77777777" w:rsidR="002C0DC0" w:rsidRPr="00FC1EF9" w:rsidRDefault="002C0DC0" w:rsidP="00962DEF">
            <w:pPr>
              <w:spacing w:before="60" w:after="60" w:line="240" w:lineRule="auto"/>
              <w:jc w:val="center"/>
              <w:rPr>
                <w:sz w:val="20"/>
              </w:rPr>
            </w:pPr>
          </w:p>
        </w:tc>
      </w:tr>
      <w:tr w:rsidR="00311121" w14:paraId="4FFBD1E2" w14:textId="77777777" w:rsidTr="000556BA">
        <w:tc>
          <w:tcPr>
            <w:tcW w:w="1150" w:type="dxa"/>
          </w:tcPr>
          <w:p w14:paraId="1C8ED97C" w14:textId="77777777" w:rsidR="00311121" w:rsidRPr="00FC1EF9" w:rsidRDefault="00311121" w:rsidP="00311121">
            <w:pPr>
              <w:spacing w:before="60" w:after="60" w:line="240" w:lineRule="auto"/>
              <w:jc w:val="center"/>
              <w:rPr>
                <w:sz w:val="20"/>
              </w:rPr>
            </w:pPr>
            <w:r>
              <w:rPr>
                <w:sz w:val="20"/>
              </w:rPr>
              <w:t>1</w:t>
            </w:r>
          </w:p>
        </w:tc>
        <w:tc>
          <w:tcPr>
            <w:tcW w:w="1793" w:type="dxa"/>
          </w:tcPr>
          <w:p w14:paraId="2F3A366B" w14:textId="77777777" w:rsidR="00311121" w:rsidRPr="00FC1EF9" w:rsidRDefault="00311121" w:rsidP="00311121">
            <w:pPr>
              <w:spacing w:before="60" w:after="60" w:line="240" w:lineRule="auto"/>
              <w:jc w:val="center"/>
              <w:rPr>
                <w:sz w:val="20"/>
              </w:rPr>
            </w:pPr>
            <w:r>
              <w:rPr>
                <w:sz w:val="20"/>
              </w:rPr>
              <w:t>45 30 99</w:t>
            </w:r>
          </w:p>
        </w:tc>
        <w:tc>
          <w:tcPr>
            <w:tcW w:w="2835" w:type="dxa"/>
          </w:tcPr>
          <w:p w14:paraId="67467C5D" w14:textId="77777777" w:rsidR="00311121" w:rsidRPr="00FC1EF9" w:rsidRDefault="00311121" w:rsidP="00311121">
            <w:pPr>
              <w:spacing w:before="60" w:after="60" w:line="240" w:lineRule="auto"/>
              <w:jc w:val="center"/>
              <w:rPr>
                <w:sz w:val="20"/>
              </w:rPr>
            </w:pPr>
            <w:r>
              <w:rPr>
                <w:sz w:val="20"/>
              </w:rPr>
              <w:t>condensateur</w:t>
            </w:r>
          </w:p>
        </w:tc>
        <w:tc>
          <w:tcPr>
            <w:tcW w:w="2127" w:type="dxa"/>
          </w:tcPr>
          <w:p w14:paraId="161DDF4B" w14:textId="77777777" w:rsidR="00311121" w:rsidRPr="00FC1EF9" w:rsidRDefault="00311121" w:rsidP="00311121">
            <w:pPr>
              <w:spacing w:before="60" w:after="60" w:line="240" w:lineRule="auto"/>
              <w:jc w:val="center"/>
              <w:rPr>
                <w:sz w:val="20"/>
              </w:rPr>
            </w:pPr>
            <w:r>
              <w:rPr>
                <w:sz w:val="20"/>
              </w:rPr>
              <w:t>0,1</w:t>
            </w:r>
            <w:r w:rsidRPr="002C0DC0">
              <w:rPr>
                <w:sz w:val="20"/>
              </w:rPr>
              <w:sym w:font="Symbol" w:char="F06D"/>
            </w:r>
            <w:r w:rsidRPr="002C0DC0">
              <w:rPr>
                <w:sz w:val="20"/>
              </w:rPr>
              <w:t>F</w:t>
            </w:r>
            <w:r>
              <w:rPr>
                <w:sz w:val="20"/>
              </w:rPr>
              <w:t xml:space="preserve"> / 50</w:t>
            </w:r>
            <w:r w:rsidRPr="002C0DC0">
              <w:rPr>
                <w:sz w:val="20"/>
              </w:rPr>
              <w:t>V</w:t>
            </w:r>
          </w:p>
        </w:tc>
        <w:tc>
          <w:tcPr>
            <w:tcW w:w="992" w:type="dxa"/>
          </w:tcPr>
          <w:p w14:paraId="130BFC1E" w14:textId="77777777" w:rsidR="00311121" w:rsidRDefault="00311121" w:rsidP="00311121">
            <w:pPr>
              <w:spacing w:before="60" w:after="60" w:line="240" w:lineRule="auto"/>
              <w:jc w:val="center"/>
              <w:rPr>
                <w:sz w:val="20"/>
              </w:rPr>
            </w:pPr>
          </w:p>
        </w:tc>
        <w:tc>
          <w:tcPr>
            <w:tcW w:w="708" w:type="dxa"/>
          </w:tcPr>
          <w:p w14:paraId="4DD3C365" w14:textId="77777777" w:rsidR="00311121" w:rsidRPr="00FC1EF9" w:rsidRDefault="00311121" w:rsidP="00311121">
            <w:pPr>
              <w:spacing w:before="60" w:after="60" w:line="240" w:lineRule="auto"/>
              <w:jc w:val="center"/>
              <w:rPr>
                <w:sz w:val="20"/>
              </w:rPr>
            </w:pPr>
          </w:p>
        </w:tc>
      </w:tr>
      <w:tr w:rsidR="000556BA" w14:paraId="3886A354" w14:textId="77777777" w:rsidTr="000556BA">
        <w:tc>
          <w:tcPr>
            <w:tcW w:w="1150" w:type="dxa"/>
          </w:tcPr>
          <w:p w14:paraId="0AAF9CED" w14:textId="77777777" w:rsidR="000556BA" w:rsidRPr="00FC1EF9" w:rsidRDefault="000556BA" w:rsidP="000556BA">
            <w:pPr>
              <w:spacing w:before="60" w:after="60" w:line="240" w:lineRule="auto"/>
              <w:jc w:val="center"/>
              <w:rPr>
                <w:sz w:val="20"/>
              </w:rPr>
            </w:pPr>
            <w:r>
              <w:rPr>
                <w:sz w:val="20"/>
              </w:rPr>
              <w:t>1</w:t>
            </w:r>
          </w:p>
        </w:tc>
        <w:tc>
          <w:tcPr>
            <w:tcW w:w="1793" w:type="dxa"/>
          </w:tcPr>
          <w:p w14:paraId="0E23F110" w14:textId="77777777" w:rsidR="000556BA" w:rsidRPr="00FC1EF9" w:rsidRDefault="000556BA" w:rsidP="000556BA">
            <w:pPr>
              <w:spacing w:before="60" w:after="60" w:line="240" w:lineRule="auto"/>
              <w:jc w:val="center"/>
              <w:rPr>
                <w:sz w:val="20"/>
              </w:rPr>
            </w:pPr>
            <w:r>
              <w:rPr>
                <w:sz w:val="20"/>
              </w:rPr>
              <w:t>47 12 32</w:t>
            </w:r>
          </w:p>
        </w:tc>
        <w:tc>
          <w:tcPr>
            <w:tcW w:w="2835" w:type="dxa"/>
          </w:tcPr>
          <w:p w14:paraId="13E3B8CC" w14:textId="77777777" w:rsidR="000556BA" w:rsidRPr="00FC1EF9" w:rsidRDefault="000556BA" w:rsidP="000556BA">
            <w:pPr>
              <w:spacing w:before="60" w:after="60" w:line="240" w:lineRule="auto"/>
              <w:jc w:val="center"/>
              <w:rPr>
                <w:sz w:val="20"/>
              </w:rPr>
            </w:pPr>
            <w:r>
              <w:rPr>
                <w:sz w:val="20"/>
              </w:rPr>
              <w:t>condensateur</w:t>
            </w:r>
          </w:p>
        </w:tc>
        <w:tc>
          <w:tcPr>
            <w:tcW w:w="2127" w:type="dxa"/>
          </w:tcPr>
          <w:p w14:paraId="2235369D" w14:textId="77777777" w:rsidR="000556BA" w:rsidRPr="00FC1EF9" w:rsidRDefault="000556BA" w:rsidP="000556BA">
            <w:pPr>
              <w:spacing w:before="60" w:after="60" w:line="240" w:lineRule="auto"/>
              <w:jc w:val="center"/>
              <w:rPr>
                <w:sz w:val="20"/>
              </w:rPr>
            </w:pPr>
            <w:r>
              <w:rPr>
                <w:sz w:val="20"/>
              </w:rPr>
              <w:t>10 000</w:t>
            </w:r>
            <w:r w:rsidRPr="002C0DC0">
              <w:rPr>
                <w:sz w:val="20"/>
              </w:rPr>
              <w:sym w:font="Symbol" w:char="F06D"/>
            </w:r>
            <w:r w:rsidRPr="002C0DC0">
              <w:rPr>
                <w:sz w:val="20"/>
              </w:rPr>
              <w:t>F</w:t>
            </w:r>
            <w:r>
              <w:rPr>
                <w:sz w:val="20"/>
              </w:rPr>
              <w:t xml:space="preserve"> / 35</w:t>
            </w:r>
            <w:r w:rsidRPr="002C0DC0">
              <w:rPr>
                <w:sz w:val="20"/>
              </w:rPr>
              <w:t>V</w:t>
            </w:r>
          </w:p>
        </w:tc>
        <w:tc>
          <w:tcPr>
            <w:tcW w:w="992" w:type="dxa"/>
          </w:tcPr>
          <w:p w14:paraId="6E7CE9F7" w14:textId="77777777" w:rsidR="000556BA" w:rsidRDefault="000556BA" w:rsidP="000556BA">
            <w:pPr>
              <w:spacing w:before="60" w:after="60" w:line="240" w:lineRule="auto"/>
              <w:jc w:val="center"/>
              <w:rPr>
                <w:sz w:val="20"/>
              </w:rPr>
            </w:pPr>
          </w:p>
        </w:tc>
        <w:tc>
          <w:tcPr>
            <w:tcW w:w="708" w:type="dxa"/>
          </w:tcPr>
          <w:p w14:paraId="4928AD21" w14:textId="77777777" w:rsidR="000556BA" w:rsidRPr="00FC1EF9" w:rsidRDefault="000556BA" w:rsidP="000556BA">
            <w:pPr>
              <w:spacing w:before="60" w:after="60" w:line="240" w:lineRule="auto"/>
              <w:jc w:val="center"/>
              <w:rPr>
                <w:sz w:val="20"/>
              </w:rPr>
            </w:pPr>
          </w:p>
        </w:tc>
      </w:tr>
      <w:tr w:rsidR="000556BA" w14:paraId="0A9F9C57" w14:textId="77777777" w:rsidTr="000556BA">
        <w:tc>
          <w:tcPr>
            <w:tcW w:w="1150" w:type="dxa"/>
          </w:tcPr>
          <w:p w14:paraId="2034AD47" w14:textId="77777777" w:rsidR="000556BA" w:rsidRPr="00FC1EF9" w:rsidRDefault="000556BA" w:rsidP="000556BA">
            <w:pPr>
              <w:spacing w:before="60" w:after="60" w:line="240" w:lineRule="auto"/>
              <w:jc w:val="center"/>
              <w:rPr>
                <w:sz w:val="20"/>
              </w:rPr>
            </w:pPr>
            <w:r w:rsidRPr="00FC1EF9">
              <w:rPr>
                <w:sz w:val="20"/>
              </w:rPr>
              <w:t>4</w:t>
            </w:r>
          </w:p>
        </w:tc>
        <w:tc>
          <w:tcPr>
            <w:tcW w:w="1793" w:type="dxa"/>
          </w:tcPr>
          <w:p w14:paraId="1FE83584" w14:textId="77777777" w:rsidR="000556BA" w:rsidRPr="00FC1EF9" w:rsidRDefault="000556BA" w:rsidP="000556BA">
            <w:pPr>
              <w:spacing w:before="60" w:after="60" w:line="240" w:lineRule="auto"/>
              <w:jc w:val="center"/>
              <w:rPr>
                <w:sz w:val="20"/>
              </w:rPr>
            </w:pPr>
            <w:r w:rsidRPr="00FC1EF9">
              <w:rPr>
                <w:sz w:val="20"/>
              </w:rPr>
              <w:t>16 22 72</w:t>
            </w:r>
          </w:p>
        </w:tc>
        <w:tc>
          <w:tcPr>
            <w:tcW w:w="2835" w:type="dxa"/>
          </w:tcPr>
          <w:p w14:paraId="2A59CFB0" w14:textId="77777777" w:rsidR="000556BA" w:rsidRPr="00FC1EF9" w:rsidRDefault="000556BA" w:rsidP="000556BA">
            <w:pPr>
              <w:spacing w:before="60" w:after="60" w:line="240" w:lineRule="auto"/>
              <w:jc w:val="center"/>
              <w:rPr>
                <w:sz w:val="20"/>
              </w:rPr>
            </w:pPr>
            <w:r>
              <w:rPr>
                <w:sz w:val="20"/>
              </w:rPr>
              <w:t>d</w:t>
            </w:r>
            <w:r w:rsidRPr="00FC1EF9">
              <w:rPr>
                <w:sz w:val="20"/>
              </w:rPr>
              <w:t>iode 1N4007</w:t>
            </w:r>
          </w:p>
        </w:tc>
        <w:tc>
          <w:tcPr>
            <w:tcW w:w="2127" w:type="dxa"/>
          </w:tcPr>
          <w:p w14:paraId="52815865" w14:textId="77777777" w:rsidR="000556BA" w:rsidRPr="00FC1EF9" w:rsidRDefault="000556BA" w:rsidP="000556BA">
            <w:pPr>
              <w:spacing w:before="60" w:after="60" w:line="240" w:lineRule="auto"/>
              <w:jc w:val="center"/>
              <w:rPr>
                <w:sz w:val="20"/>
              </w:rPr>
            </w:pPr>
            <w:r w:rsidRPr="00FC1EF9">
              <w:rPr>
                <w:sz w:val="20"/>
              </w:rPr>
              <w:t>1000V / 1A</w:t>
            </w:r>
          </w:p>
        </w:tc>
        <w:tc>
          <w:tcPr>
            <w:tcW w:w="992" w:type="dxa"/>
          </w:tcPr>
          <w:p w14:paraId="47290324" w14:textId="77777777" w:rsidR="000556BA" w:rsidRPr="00FC1EF9" w:rsidRDefault="000556BA" w:rsidP="000556BA">
            <w:pPr>
              <w:spacing w:before="60" w:after="60" w:line="240" w:lineRule="auto"/>
              <w:jc w:val="center"/>
              <w:rPr>
                <w:sz w:val="20"/>
              </w:rPr>
            </w:pPr>
          </w:p>
        </w:tc>
        <w:tc>
          <w:tcPr>
            <w:tcW w:w="708" w:type="dxa"/>
          </w:tcPr>
          <w:p w14:paraId="0B6A5DDD" w14:textId="77777777" w:rsidR="000556BA" w:rsidRPr="00FC1EF9" w:rsidRDefault="000556BA" w:rsidP="000556BA">
            <w:pPr>
              <w:spacing w:before="60" w:after="60" w:line="240" w:lineRule="auto"/>
              <w:jc w:val="center"/>
              <w:rPr>
                <w:sz w:val="20"/>
              </w:rPr>
            </w:pPr>
          </w:p>
        </w:tc>
      </w:tr>
      <w:tr w:rsidR="000556BA" w14:paraId="3E933BCA" w14:textId="77777777" w:rsidTr="000556BA">
        <w:tc>
          <w:tcPr>
            <w:tcW w:w="1150" w:type="dxa"/>
          </w:tcPr>
          <w:p w14:paraId="283D59CC" w14:textId="77777777" w:rsidR="000556BA" w:rsidRPr="00FC1EF9" w:rsidRDefault="000556BA" w:rsidP="000556BA">
            <w:pPr>
              <w:spacing w:before="60" w:after="60" w:line="240" w:lineRule="auto"/>
              <w:jc w:val="center"/>
              <w:rPr>
                <w:sz w:val="20"/>
              </w:rPr>
            </w:pPr>
            <w:r>
              <w:rPr>
                <w:sz w:val="20"/>
              </w:rPr>
              <w:t>1</w:t>
            </w:r>
          </w:p>
        </w:tc>
        <w:tc>
          <w:tcPr>
            <w:tcW w:w="1793" w:type="dxa"/>
          </w:tcPr>
          <w:p w14:paraId="54AAB6AF" w14:textId="77777777" w:rsidR="000556BA" w:rsidRPr="00FC1EF9" w:rsidRDefault="000556BA" w:rsidP="000556BA">
            <w:pPr>
              <w:spacing w:before="60" w:after="60" w:line="240" w:lineRule="auto"/>
              <w:jc w:val="center"/>
              <w:rPr>
                <w:sz w:val="20"/>
              </w:rPr>
            </w:pPr>
            <w:r>
              <w:rPr>
                <w:sz w:val="20"/>
              </w:rPr>
              <w:t>50 67 88</w:t>
            </w:r>
          </w:p>
        </w:tc>
        <w:tc>
          <w:tcPr>
            <w:tcW w:w="2835" w:type="dxa"/>
          </w:tcPr>
          <w:p w14:paraId="342F2DAB" w14:textId="77777777" w:rsidR="000556BA" w:rsidRPr="00FC1EF9" w:rsidRDefault="000556BA" w:rsidP="000556BA">
            <w:pPr>
              <w:spacing w:before="60" w:after="60" w:line="240" w:lineRule="auto"/>
              <w:jc w:val="center"/>
              <w:rPr>
                <w:sz w:val="20"/>
              </w:rPr>
            </w:pPr>
            <w:r>
              <w:rPr>
                <w:sz w:val="20"/>
              </w:rPr>
              <w:t>transformateur</w:t>
            </w:r>
          </w:p>
        </w:tc>
        <w:tc>
          <w:tcPr>
            <w:tcW w:w="2127" w:type="dxa"/>
          </w:tcPr>
          <w:p w14:paraId="10F7C7A6" w14:textId="77777777" w:rsidR="000556BA" w:rsidRPr="00FC1EF9" w:rsidRDefault="000556BA" w:rsidP="000556BA">
            <w:pPr>
              <w:spacing w:before="60" w:after="60" w:line="240" w:lineRule="auto"/>
              <w:jc w:val="center"/>
              <w:rPr>
                <w:sz w:val="20"/>
              </w:rPr>
            </w:pPr>
            <w:r>
              <w:rPr>
                <w:sz w:val="20"/>
              </w:rPr>
              <w:t>15V / 2,4A</w:t>
            </w:r>
          </w:p>
        </w:tc>
        <w:tc>
          <w:tcPr>
            <w:tcW w:w="992" w:type="dxa"/>
          </w:tcPr>
          <w:p w14:paraId="0CB2EC92" w14:textId="77777777" w:rsidR="000556BA" w:rsidRPr="00FC1EF9" w:rsidRDefault="000556BA" w:rsidP="000556BA">
            <w:pPr>
              <w:spacing w:before="60" w:after="60" w:line="240" w:lineRule="auto"/>
              <w:jc w:val="center"/>
              <w:rPr>
                <w:sz w:val="20"/>
              </w:rPr>
            </w:pPr>
          </w:p>
        </w:tc>
        <w:tc>
          <w:tcPr>
            <w:tcW w:w="708" w:type="dxa"/>
          </w:tcPr>
          <w:p w14:paraId="472A5888" w14:textId="77777777" w:rsidR="000556BA" w:rsidRPr="00FC1EF9" w:rsidRDefault="000556BA" w:rsidP="000556BA">
            <w:pPr>
              <w:spacing w:before="60" w:after="60" w:line="240" w:lineRule="auto"/>
              <w:jc w:val="center"/>
              <w:rPr>
                <w:sz w:val="20"/>
              </w:rPr>
            </w:pPr>
          </w:p>
        </w:tc>
      </w:tr>
      <w:tr w:rsidR="000556BA" w14:paraId="0C4ED3E3" w14:textId="77777777" w:rsidTr="000556BA">
        <w:tc>
          <w:tcPr>
            <w:tcW w:w="1150" w:type="dxa"/>
          </w:tcPr>
          <w:p w14:paraId="31697AD1" w14:textId="77777777" w:rsidR="000556BA" w:rsidRPr="00FC1EF9" w:rsidRDefault="000556BA" w:rsidP="000556BA">
            <w:pPr>
              <w:spacing w:before="60" w:after="60" w:line="240" w:lineRule="auto"/>
              <w:jc w:val="center"/>
              <w:rPr>
                <w:sz w:val="20"/>
              </w:rPr>
            </w:pPr>
            <w:r>
              <w:rPr>
                <w:sz w:val="20"/>
              </w:rPr>
              <w:t>1</w:t>
            </w:r>
          </w:p>
        </w:tc>
        <w:tc>
          <w:tcPr>
            <w:tcW w:w="1793" w:type="dxa"/>
          </w:tcPr>
          <w:p w14:paraId="369973E0" w14:textId="77777777" w:rsidR="000556BA" w:rsidRPr="00FC1EF9" w:rsidRDefault="000556BA" w:rsidP="000556BA">
            <w:pPr>
              <w:spacing w:before="60" w:after="60" w:line="240" w:lineRule="auto"/>
              <w:jc w:val="center"/>
              <w:rPr>
                <w:sz w:val="20"/>
              </w:rPr>
            </w:pPr>
            <w:r>
              <w:rPr>
                <w:sz w:val="20"/>
              </w:rPr>
              <w:t>53 35 21</w:t>
            </w:r>
          </w:p>
        </w:tc>
        <w:tc>
          <w:tcPr>
            <w:tcW w:w="2835" w:type="dxa"/>
          </w:tcPr>
          <w:p w14:paraId="37FF2AF2" w14:textId="77777777" w:rsidR="000556BA" w:rsidRPr="00FC1EF9" w:rsidRDefault="000556BA" w:rsidP="000556BA">
            <w:pPr>
              <w:spacing w:before="60" w:after="60" w:line="240" w:lineRule="auto"/>
              <w:jc w:val="center"/>
              <w:rPr>
                <w:sz w:val="20"/>
              </w:rPr>
            </w:pPr>
            <w:r>
              <w:rPr>
                <w:sz w:val="20"/>
              </w:rPr>
              <w:t>fusible 20mm</w:t>
            </w:r>
          </w:p>
        </w:tc>
        <w:tc>
          <w:tcPr>
            <w:tcW w:w="2127" w:type="dxa"/>
          </w:tcPr>
          <w:p w14:paraId="531F6632" w14:textId="77777777" w:rsidR="000556BA" w:rsidRPr="00FC1EF9" w:rsidRDefault="000556BA" w:rsidP="000556BA">
            <w:pPr>
              <w:spacing w:before="60" w:after="60" w:line="240" w:lineRule="auto"/>
              <w:jc w:val="center"/>
              <w:rPr>
                <w:sz w:val="20"/>
              </w:rPr>
            </w:pPr>
            <w:r>
              <w:rPr>
                <w:sz w:val="20"/>
              </w:rPr>
              <w:t>2A retardé</w:t>
            </w:r>
          </w:p>
        </w:tc>
        <w:tc>
          <w:tcPr>
            <w:tcW w:w="992" w:type="dxa"/>
          </w:tcPr>
          <w:p w14:paraId="76A075A9" w14:textId="77777777" w:rsidR="000556BA" w:rsidRPr="00FC1EF9" w:rsidRDefault="000556BA" w:rsidP="000556BA">
            <w:pPr>
              <w:spacing w:before="60" w:after="60" w:line="240" w:lineRule="auto"/>
              <w:jc w:val="center"/>
              <w:rPr>
                <w:sz w:val="20"/>
              </w:rPr>
            </w:pPr>
          </w:p>
        </w:tc>
        <w:tc>
          <w:tcPr>
            <w:tcW w:w="708" w:type="dxa"/>
          </w:tcPr>
          <w:p w14:paraId="04CECB03" w14:textId="77777777" w:rsidR="000556BA" w:rsidRPr="00FC1EF9" w:rsidRDefault="000556BA" w:rsidP="000556BA">
            <w:pPr>
              <w:spacing w:before="60" w:after="60" w:line="240" w:lineRule="auto"/>
              <w:jc w:val="center"/>
              <w:rPr>
                <w:sz w:val="20"/>
              </w:rPr>
            </w:pPr>
          </w:p>
        </w:tc>
      </w:tr>
    </w:tbl>
    <w:p w14:paraId="47235BDE" w14:textId="77777777" w:rsidR="0050053A" w:rsidRDefault="0050053A" w:rsidP="0050053A"/>
    <w:sectPr w:rsidR="0050053A">
      <w:headerReference w:type="even" r:id="rId75"/>
      <w:headerReference w:type="default" r:id="rId76"/>
      <w:footerReference w:type="even" r:id="rId77"/>
      <w:footerReference w:type="default" r:id="rId78"/>
      <w:headerReference w:type="first" r:id="rId79"/>
      <w:footerReference w:type="first" r:id="rId80"/>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082A9" w14:textId="77777777" w:rsidR="001834A6" w:rsidRDefault="001834A6">
      <w:r>
        <w:separator/>
      </w:r>
    </w:p>
  </w:endnote>
  <w:endnote w:type="continuationSeparator" w:id="0">
    <w:p w14:paraId="6C82AC71" w14:textId="77777777" w:rsidR="001834A6" w:rsidRDefault="0018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5803" w14:textId="77777777" w:rsidR="00046C49" w:rsidRDefault="00046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B4BC" w14:textId="77777777" w:rsidR="00BA2CE9" w:rsidRDefault="00BA2CE9">
    <w:pPr>
      <w:pStyle w:val="Footer"/>
      <w:tabs>
        <w:tab w:val="clear" w:pos="4536"/>
        <w:tab w:val="clear" w:pos="9072"/>
        <w:tab w:val="center" w:pos="4820"/>
        <w:tab w:val="right" w:pos="9639"/>
      </w:tabs>
      <w:rPr>
        <w:sz w:val="20"/>
      </w:rPr>
    </w:pPr>
    <w:r>
      <w:rPr>
        <w:sz w:val="20"/>
      </w:rPr>
      <w:tab/>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517F72">
      <w:rPr>
        <w:rStyle w:val="PageNumber"/>
        <w:noProof/>
        <w:sz w:val="20"/>
      </w:rPr>
      <w:t>13</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96D1" w14:textId="77777777" w:rsidR="00046C49" w:rsidRDefault="00046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62372" w14:textId="77777777" w:rsidR="001834A6" w:rsidRDefault="001834A6">
      <w:r>
        <w:separator/>
      </w:r>
    </w:p>
  </w:footnote>
  <w:footnote w:type="continuationSeparator" w:id="0">
    <w:p w14:paraId="210F4F65" w14:textId="77777777" w:rsidR="001834A6" w:rsidRDefault="00183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75C5" w14:textId="77777777" w:rsidR="00046C49" w:rsidRDefault="00046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8C6D" w14:textId="05704006" w:rsidR="00BA2CE9" w:rsidRDefault="00BA2CE9">
    <w:pPr>
      <w:pStyle w:val="Header"/>
      <w:pBdr>
        <w:bottom w:val="single" w:sz="4" w:space="1" w:color="auto"/>
      </w:pBdr>
      <w:tabs>
        <w:tab w:val="clear" w:pos="4536"/>
        <w:tab w:val="clear" w:pos="9072"/>
        <w:tab w:val="right" w:pos="9639"/>
      </w:tabs>
      <w:ind w:right="-1"/>
      <w:rPr>
        <w:sz w:val="20"/>
      </w:rPr>
    </w:pPr>
    <w:r>
      <w:rPr>
        <w:sz w:val="20"/>
      </w:rPr>
      <w:t xml:space="preserve">TRONI </w:t>
    </w:r>
    <w:r w:rsidR="00B26DF0">
      <w:rPr>
        <w:sz w:val="20"/>
      </w:rPr>
      <w:t>X1ETF</w:t>
    </w:r>
    <w:r>
      <w:rPr>
        <w:sz w:val="20"/>
      </w:rPr>
      <w:tab/>
    </w:r>
    <w:r>
      <w:rPr>
        <w:sz w:val="20"/>
      </w:rPr>
      <w:fldChar w:fldCharType="begin"/>
    </w:r>
    <w:r>
      <w:rPr>
        <w:sz w:val="20"/>
      </w:rPr>
      <w:instrText xml:space="preserve"> STYLEREF "Heading 1" \n \* MERGEFORMAT </w:instrText>
    </w:r>
    <w:r>
      <w:rPr>
        <w:sz w:val="20"/>
      </w:rPr>
      <w:fldChar w:fldCharType="separate"/>
    </w:r>
    <w:r w:rsidR="007B2DF1" w:rsidRPr="007B2DF1">
      <w:rPr>
        <w:noProof/>
        <w:sz w:val="20"/>
        <w:lang w:val="en-US"/>
      </w:rPr>
      <w:t>1</w:t>
    </w:r>
    <w:r>
      <w:rPr>
        <w:sz w:val="20"/>
      </w:rPr>
      <w:fldChar w:fldCharType="end"/>
    </w:r>
    <w:r>
      <w:rPr>
        <w:sz w:val="20"/>
      </w:rPr>
      <w:t xml:space="preserve">. </w:t>
    </w:r>
    <w:r>
      <w:rPr>
        <w:sz w:val="20"/>
      </w:rPr>
      <w:fldChar w:fldCharType="begin"/>
    </w:r>
    <w:r>
      <w:rPr>
        <w:sz w:val="20"/>
      </w:rPr>
      <w:instrText xml:space="preserve"> STYLEREF "Heading 1" \* MERGEFORMAT </w:instrText>
    </w:r>
    <w:r>
      <w:rPr>
        <w:sz w:val="20"/>
      </w:rPr>
      <w:fldChar w:fldCharType="separate"/>
    </w:r>
    <w:r w:rsidR="007B2DF1">
      <w:rPr>
        <w:noProof/>
        <w:sz w:val="20"/>
      </w:rPr>
      <w:t>Alimentation linéaire</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DADE" w14:textId="77777777" w:rsidR="00046C49" w:rsidRDefault="00046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F95"/>
    <w:multiLevelType w:val="hybridMultilevel"/>
    <w:tmpl w:val="8E4432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D6750"/>
    <w:multiLevelType w:val="multilevel"/>
    <w:tmpl w:val="D4BE1214"/>
    <w:lvl w:ilvl="0">
      <w:start w:val="3"/>
      <w:numFmt w:val="decimal"/>
      <w:lvlText w:val="%1."/>
      <w:lvlJc w:val="left"/>
      <w:pPr>
        <w:tabs>
          <w:tab w:val="num" w:pos="567"/>
        </w:tabs>
        <w:ind w:left="567" w:hanging="567"/>
      </w:pPr>
      <w:rPr>
        <w:rFonts w:hint="default"/>
      </w:rPr>
    </w:lvl>
    <w:lvl w:ilvl="1">
      <w:start w:val="1"/>
      <w:numFmt w:val="decimal"/>
      <w:lvlRestart w:val="0"/>
      <w:lvlText w:val="%1.%2"/>
      <w:lvlJc w:val="left"/>
      <w:pPr>
        <w:tabs>
          <w:tab w:val="num" w:pos="709"/>
        </w:tabs>
        <w:ind w:left="709" w:hanging="709"/>
      </w:pPr>
      <w:rPr>
        <w:rFonts w:hint="default"/>
      </w:rPr>
    </w:lvl>
    <w:lvl w:ilvl="2">
      <w:start w:val="1"/>
      <w:numFmt w:val="decimal"/>
      <w:lvlRestart w:val="0"/>
      <w:lvlText w:val="%1.%2.%3"/>
      <w:lvlJc w:val="left"/>
      <w:pPr>
        <w:tabs>
          <w:tab w:val="num" w:pos="1080"/>
        </w:tabs>
        <w:ind w:left="851" w:hanging="851"/>
      </w:pPr>
      <w:rPr>
        <w:rFonts w:hint="default"/>
      </w:rPr>
    </w:lvl>
    <w:lvl w:ilvl="3">
      <w:start w:val="1"/>
      <w:numFmt w:val="decimal"/>
      <w:lvlRestart w:val="0"/>
      <w:lvlText w:val="%1.%2.%3.%4"/>
      <w:lvlJc w:val="left"/>
      <w:pPr>
        <w:tabs>
          <w:tab w:val="num" w:pos="1440"/>
        </w:tabs>
        <w:ind w:left="992" w:hanging="992"/>
      </w:pPr>
      <w:rPr>
        <w:rFonts w:hint="default"/>
      </w:rPr>
    </w:lvl>
    <w:lvl w:ilvl="4">
      <w:start w:val="1"/>
      <w:numFmt w:val="decimal"/>
      <w:lvlText w:val="%1.%2.%3.%4.%5"/>
      <w:lvlJc w:val="left"/>
      <w:pPr>
        <w:tabs>
          <w:tab w:val="num" w:pos="1800"/>
        </w:tabs>
        <w:ind w:left="0" w:firstLine="0"/>
      </w:pPr>
      <w:rPr>
        <w:rFonts w:hint="default"/>
      </w:rPr>
    </w:lvl>
    <w:lvl w:ilvl="5">
      <w:start w:val="1"/>
      <w:numFmt w:val="decimal"/>
      <w:lvlText w:val="%1.%2.%3.%4.%5.%6"/>
      <w:lvlJc w:val="left"/>
      <w:pPr>
        <w:tabs>
          <w:tab w:val="num" w:pos="2160"/>
        </w:tabs>
        <w:ind w:left="0" w:firstLine="0"/>
      </w:pPr>
      <w:rPr>
        <w:rFonts w:hint="default"/>
      </w:rPr>
    </w:lvl>
    <w:lvl w:ilvl="6">
      <w:start w:val="1"/>
      <w:numFmt w:val="decimal"/>
      <w:lvlText w:val="%1.%2.%3.%4.%5.%6.%7"/>
      <w:lvlJc w:val="left"/>
      <w:pPr>
        <w:tabs>
          <w:tab w:val="num" w:pos="2520"/>
        </w:tabs>
        <w:ind w:left="0" w:firstLine="0"/>
      </w:pPr>
      <w:rPr>
        <w:rFonts w:hint="default"/>
      </w:rPr>
    </w:lvl>
    <w:lvl w:ilvl="7">
      <w:start w:val="1"/>
      <w:numFmt w:val="decimal"/>
      <w:lvlText w:val="%1.%2.%3.%4.%5.%6.%7.%8"/>
      <w:lvlJc w:val="left"/>
      <w:pPr>
        <w:tabs>
          <w:tab w:val="num" w:pos="2880"/>
        </w:tabs>
        <w:ind w:left="0" w:firstLine="0"/>
      </w:pPr>
      <w:rPr>
        <w:rFonts w:hint="default"/>
      </w:rPr>
    </w:lvl>
    <w:lvl w:ilvl="8">
      <w:start w:val="1"/>
      <w:numFmt w:val="decimal"/>
      <w:lvlText w:val="%1.%2.%3.%4.%5.%6.%7.%8.%9"/>
      <w:lvlJc w:val="left"/>
      <w:pPr>
        <w:tabs>
          <w:tab w:val="num" w:pos="3240"/>
        </w:tabs>
        <w:ind w:left="0" w:firstLine="0"/>
      </w:pPr>
      <w:rPr>
        <w:rFonts w:hint="default"/>
      </w:rPr>
    </w:lvl>
  </w:abstractNum>
  <w:abstractNum w:abstractNumId="2" w15:restartNumberingAfterBreak="0">
    <w:nsid w:val="20ED5A34"/>
    <w:multiLevelType w:val="multilevel"/>
    <w:tmpl w:val="FFC002A4"/>
    <w:lvl w:ilvl="0">
      <w:start w:val="1"/>
      <w:numFmt w:val="decimal"/>
      <w:lvlText w:val="%1)"/>
      <w:lvlJc w:val="left"/>
      <w:pPr>
        <w:tabs>
          <w:tab w:val="num" w:pos="851"/>
        </w:tabs>
        <w:ind w:left="1213" w:hanging="8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2D56A7"/>
    <w:multiLevelType w:val="hybridMultilevel"/>
    <w:tmpl w:val="92CADD44"/>
    <w:lvl w:ilvl="0" w:tplc="73A86732">
      <w:start w:val="1"/>
      <w:numFmt w:val="decimal"/>
      <w:lvlText w:val="%1."/>
      <w:lvlJc w:val="left"/>
      <w:pPr>
        <w:tabs>
          <w:tab w:val="num" w:pos="851"/>
        </w:tabs>
        <w:ind w:left="1213" w:hanging="8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570D6F"/>
    <w:multiLevelType w:val="hybridMultilevel"/>
    <w:tmpl w:val="FFD2A8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9C135F"/>
    <w:multiLevelType w:val="hybridMultilevel"/>
    <w:tmpl w:val="8AFEBA22"/>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6" w15:restartNumberingAfterBreak="0">
    <w:nsid w:val="384C7685"/>
    <w:multiLevelType w:val="hybridMultilevel"/>
    <w:tmpl w:val="46464E18"/>
    <w:lvl w:ilvl="0" w:tplc="900826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677472"/>
    <w:multiLevelType w:val="hybridMultilevel"/>
    <w:tmpl w:val="8D50CCB6"/>
    <w:lvl w:ilvl="0" w:tplc="676AEA42">
      <w:start w:val="1"/>
      <w:numFmt w:val="decimal"/>
      <w:lvlText w:val="Exercice %1:"/>
      <w:lvlJc w:val="left"/>
      <w:pPr>
        <w:tabs>
          <w:tab w:val="num" w:pos="992"/>
        </w:tabs>
        <w:ind w:left="992" w:hanging="992"/>
      </w:pPr>
      <w:rPr>
        <w:rFonts w:hint="default"/>
        <w:u w:val="single"/>
      </w:rPr>
    </w:lvl>
    <w:lvl w:ilvl="1" w:tplc="04090019">
      <w:start w:val="1"/>
      <w:numFmt w:val="lowerLetter"/>
      <w:lvlText w:val="%2."/>
      <w:lvlJc w:val="left"/>
      <w:pPr>
        <w:tabs>
          <w:tab w:val="num" w:pos="1440"/>
        </w:tabs>
        <w:ind w:left="1440" w:hanging="360"/>
      </w:pPr>
    </w:lvl>
    <w:lvl w:ilvl="2" w:tplc="AA1A410E">
      <w:numFmt w:val="bullet"/>
      <w:lvlText w:val="-"/>
      <w:lvlJc w:val="left"/>
      <w:pPr>
        <w:tabs>
          <w:tab w:val="num" w:pos="2340"/>
        </w:tabs>
        <w:ind w:left="2340" w:hanging="360"/>
      </w:pPr>
      <w:rPr>
        <w:rFonts w:ascii="Arial" w:eastAsia="Times New Roman" w:hAnsi="Arial" w:cs="Arial" w:hint="default"/>
      </w:rPr>
    </w:lvl>
    <w:lvl w:ilvl="3" w:tplc="92ECFF70">
      <w:start w:val="1"/>
      <w:numFmt w:val="decimal"/>
      <w:lvlText w:val="%4."/>
      <w:lvlJc w:val="left"/>
      <w:pPr>
        <w:tabs>
          <w:tab w:val="num" w:pos="1276"/>
        </w:tabs>
        <w:ind w:left="1276" w:hanging="28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B00D69"/>
    <w:multiLevelType w:val="hybridMultilevel"/>
    <w:tmpl w:val="71D45166"/>
    <w:lvl w:ilvl="0" w:tplc="E886E4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0252D"/>
    <w:multiLevelType w:val="hybridMultilevel"/>
    <w:tmpl w:val="D7DA6140"/>
    <w:lvl w:ilvl="0" w:tplc="7D8603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621102"/>
    <w:multiLevelType w:val="hybridMultilevel"/>
    <w:tmpl w:val="601EEDA6"/>
    <w:lvl w:ilvl="0" w:tplc="40EAD9E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1F10785"/>
    <w:multiLevelType w:val="hybridMultilevel"/>
    <w:tmpl w:val="41E0ABA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54230F"/>
    <w:multiLevelType w:val="hybridMultilevel"/>
    <w:tmpl w:val="653054A4"/>
    <w:lvl w:ilvl="0" w:tplc="DA989B9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C813BE5"/>
    <w:multiLevelType w:val="hybridMultilevel"/>
    <w:tmpl w:val="FE883140"/>
    <w:lvl w:ilvl="0" w:tplc="04090017">
      <w:start w:val="1"/>
      <w:numFmt w:val="lowerLetter"/>
      <w:lvlText w:val="%1)"/>
      <w:lvlJc w:val="left"/>
      <w:pPr>
        <w:ind w:left="360" w:hanging="360"/>
      </w:pPr>
    </w:lvl>
    <w:lvl w:ilvl="1" w:tplc="10070019" w:tentative="1">
      <w:start w:val="1"/>
      <w:numFmt w:val="lowerLetter"/>
      <w:lvlText w:val="%2."/>
      <w:lvlJc w:val="left"/>
      <w:pPr>
        <w:ind w:left="1080" w:hanging="360"/>
      </w:pPr>
    </w:lvl>
    <w:lvl w:ilvl="2" w:tplc="1007001B" w:tentative="1">
      <w:start w:val="1"/>
      <w:numFmt w:val="lowerRoman"/>
      <w:lvlText w:val="%3."/>
      <w:lvlJc w:val="right"/>
      <w:pPr>
        <w:ind w:left="1800" w:hanging="180"/>
      </w:pPr>
    </w:lvl>
    <w:lvl w:ilvl="3" w:tplc="1007000F" w:tentative="1">
      <w:start w:val="1"/>
      <w:numFmt w:val="decimal"/>
      <w:lvlText w:val="%4."/>
      <w:lvlJc w:val="left"/>
      <w:pPr>
        <w:ind w:left="2520" w:hanging="360"/>
      </w:pPr>
    </w:lvl>
    <w:lvl w:ilvl="4" w:tplc="10070019" w:tentative="1">
      <w:start w:val="1"/>
      <w:numFmt w:val="lowerLetter"/>
      <w:lvlText w:val="%5."/>
      <w:lvlJc w:val="left"/>
      <w:pPr>
        <w:ind w:left="3240" w:hanging="360"/>
      </w:pPr>
    </w:lvl>
    <w:lvl w:ilvl="5" w:tplc="1007001B" w:tentative="1">
      <w:start w:val="1"/>
      <w:numFmt w:val="lowerRoman"/>
      <w:lvlText w:val="%6."/>
      <w:lvlJc w:val="right"/>
      <w:pPr>
        <w:ind w:left="3960" w:hanging="180"/>
      </w:pPr>
    </w:lvl>
    <w:lvl w:ilvl="6" w:tplc="1007000F" w:tentative="1">
      <w:start w:val="1"/>
      <w:numFmt w:val="decimal"/>
      <w:lvlText w:val="%7."/>
      <w:lvlJc w:val="left"/>
      <w:pPr>
        <w:ind w:left="4680" w:hanging="360"/>
      </w:pPr>
    </w:lvl>
    <w:lvl w:ilvl="7" w:tplc="10070019" w:tentative="1">
      <w:start w:val="1"/>
      <w:numFmt w:val="lowerLetter"/>
      <w:lvlText w:val="%8."/>
      <w:lvlJc w:val="left"/>
      <w:pPr>
        <w:ind w:left="5400" w:hanging="360"/>
      </w:pPr>
    </w:lvl>
    <w:lvl w:ilvl="8" w:tplc="1007001B" w:tentative="1">
      <w:start w:val="1"/>
      <w:numFmt w:val="lowerRoman"/>
      <w:lvlText w:val="%9."/>
      <w:lvlJc w:val="right"/>
      <w:pPr>
        <w:ind w:left="6120" w:hanging="180"/>
      </w:pPr>
    </w:lvl>
  </w:abstractNum>
  <w:abstractNum w:abstractNumId="14" w15:restartNumberingAfterBreak="0">
    <w:nsid w:val="51B13306"/>
    <w:multiLevelType w:val="hybridMultilevel"/>
    <w:tmpl w:val="2FD2E8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9847687"/>
    <w:multiLevelType w:val="hybridMultilevel"/>
    <w:tmpl w:val="CA3C0910"/>
    <w:lvl w:ilvl="0" w:tplc="73C24D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011363"/>
    <w:multiLevelType w:val="multilevel"/>
    <w:tmpl w:val="D4BE1214"/>
    <w:lvl w:ilvl="0">
      <w:start w:val="3"/>
      <w:numFmt w:val="decimal"/>
      <w:lvlText w:val="%1."/>
      <w:lvlJc w:val="left"/>
      <w:pPr>
        <w:tabs>
          <w:tab w:val="num" w:pos="567"/>
        </w:tabs>
        <w:ind w:left="567" w:hanging="567"/>
      </w:pPr>
      <w:rPr>
        <w:rFonts w:hint="default"/>
      </w:rPr>
    </w:lvl>
    <w:lvl w:ilvl="1">
      <w:start w:val="1"/>
      <w:numFmt w:val="decimal"/>
      <w:lvlRestart w:val="0"/>
      <w:lvlText w:val="%1.%2"/>
      <w:lvlJc w:val="left"/>
      <w:pPr>
        <w:tabs>
          <w:tab w:val="num" w:pos="709"/>
        </w:tabs>
        <w:ind w:left="709" w:hanging="709"/>
      </w:pPr>
      <w:rPr>
        <w:rFonts w:hint="default"/>
      </w:rPr>
    </w:lvl>
    <w:lvl w:ilvl="2">
      <w:start w:val="1"/>
      <w:numFmt w:val="decimal"/>
      <w:lvlRestart w:val="0"/>
      <w:lvlText w:val="%1.%2.%3"/>
      <w:lvlJc w:val="left"/>
      <w:pPr>
        <w:tabs>
          <w:tab w:val="num" w:pos="1080"/>
        </w:tabs>
        <w:ind w:left="851" w:hanging="851"/>
      </w:pPr>
      <w:rPr>
        <w:rFonts w:hint="default"/>
      </w:rPr>
    </w:lvl>
    <w:lvl w:ilvl="3">
      <w:start w:val="1"/>
      <w:numFmt w:val="decimal"/>
      <w:lvlRestart w:val="0"/>
      <w:lvlText w:val="%1.%2.%3.%4"/>
      <w:lvlJc w:val="left"/>
      <w:pPr>
        <w:tabs>
          <w:tab w:val="num" w:pos="1440"/>
        </w:tabs>
        <w:ind w:left="992" w:hanging="992"/>
      </w:pPr>
      <w:rPr>
        <w:rFonts w:hint="default"/>
      </w:rPr>
    </w:lvl>
    <w:lvl w:ilvl="4">
      <w:start w:val="1"/>
      <w:numFmt w:val="decimal"/>
      <w:lvlText w:val="%1.%2.%3.%4.%5"/>
      <w:lvlJc w:val="left"/>
      <w:pPr>
        <w:tabs>
          <w:tab w:val="num" w:pos="1800"/>
        </w:tabs>
        <w:ind w:left="0" w:firstLine="0"/>
      </w:pPr>
      <w:rPr>
        <w:rFonts w:hint="default"/>
      </w:rPr>
    </w:lvl>
    <w:lvl w:ilvl="5">
      <w:start w:val="1"/>
      <w:numFmt w:val="decimal"/>
      <w:lvlText w:val="%1.%2.%3.%4.%5.%6"/>
      <w:lvlJc w:val="left"/>
      <w:pPr>
        <w:tabs>
          <w:tab w:val="num" w:pos="2160"/>
        </w:tabs>
        <w:ind w:left="0" w:firstLine="0"/>
      </w:pPr>
      <w:rPr>
        <w:rFonts w:hint="default"/>
      </w:rPr>
    </w:lvl>
    <w:lvl w:ilvl="6">
      <w:start w:val="1"/>
      <w:numFmt w:val="decimal"/>
      <w:lvlText w:val="%1.%2.%3.%4.%5.%6.%7"/>
      <w:lvlJc w:val="left"/>
      <w:pPr>
        <w:tabs>
          <w:tab w:val="num" w:pos="2520"/>
        </w:tabs>
        <w:ind w:left="0" w:firstLine="0"/>
      </w:pPr>
      <w:rPr>
        <w:rFonts w:hint="default"/>
      </w:rPr>
    </w:lvl>
    <w:lvl w:ilvl="7">
      <w:start w:val="1"/>
      <w:numFmt w:val="decimal"/>
      <w:lvlText w:val="%1.%2.%3.%4.%5.%6.%7.%8"/>
      <w:lvlJc w:val="left"/>
      <w:pPr>
        <w:tabs>
          <w:tab w:val="num" w:pos="2880"/>
        </w:tabs>
        <w:ind w:left="0" w:firstLine="0"/>
      </w:pPr>
      <w:rPr>
        <w:rFonts w:hint="default"/>
      </w:rPr>
    </w:lvl>
    <w:lvl w:ilvl="8">
      <w:start w:val="1"/>
      <w:numFmt w:val="decimal"/>
      <w:lvlText w:val="%1.%2.%3.%4.%5.%6.%7.%8.%9"/>
      <w:lvlJc w:val="left"/>
      <w:pPr>
        <w:tabs>
          <w:tab w:val="num" w:pos="3240"/>
        </w:tabs>
        <w:ind w:left="0" w:firstLine="0"/>
      </w:pPr>
      <w:rPr>
        <w:rFonts w:hint="default"/>
      </w:rPr>
    </w:lvl>
  </w:abstractNum>
  <w:abstractNum w:abstractNumId="17" w15:restartNumberingAfterBreak="0">
    <w:nsid w:val="764C12AE"/>
    <w:multiLevelType w:val="hybridMultilevel"/>
    <w:tmpl w:val="5700FED2"/>
    <w:lvl w:ilvl="0" w:tplc="59628716">
      <w:start w:val="1"/>
      <w:numFmt w:val="decimal"/>
      <w:pStyle w:val="Exercice"/>
      <w:lvlText w:val="Exercice %1:"/>
      <w:lvlJc w:val="left"/>
      <w:pPr>
        <w:tabs>
          <w:tab w:val="num" w:pos="992"/>
        </w:tabs>
        <w:ind w:left="992" w:hanging="992"/>
      </w:pPr>
      <w:rPr>
        <w:rFonts w:hint="default"/>
        <w:u w:val="single"/>
      </w:rPr>
    </w:lvl>
    <w:lvl w:ilvl="1" w:tplc="04090019">
      <w:start w:val="1"/>
      <w:numFmt w:val="lowerLetter"/>
      <w:lvlText w:val="%2."/>
      <w:lvlJc w:val="left"/>
      <w:pPr>
        <w:tabs>
          <w:tab w:val="num" w:pos="1440"/>
        </w:tabs>
        <w:ind w:left="1440" w:hanging="360"/>
      </w:pPr>
    </w:lvl>
    <w:lvl w:ilvl="2" w:tplc="AA1A410E">
      <w:numFmt w:val="bullet"/>
      <w:lvlText w:val="-"/>
      <w:lvlJc w:val="left"/>
      <w:pPr>
        <w:tabs>
          <w:tab w:val="num" w:pos="2340"/>
        </w:tabs>
        <w:ind w:left="2340" w:hanging="360"/>
      </w:pPr>
      <w:rPr>
        <w:rFonts w:ascii="Arial" w:eastAsia="Times New Roman" w:hAnsi="Arial" w:cs="Arial" w:hint="default"/>
      </w:rPr>
    </w:lvl>
    <w:lvl w:ilvl="3" w:tplc="92ECFF70">
      <w:start w:val="1"/>
      <w:numFmt w:val="decimal"/>
      <w:lvlText w:val="%4."/>
      <w:lvlJc w:val="left"/>
      <w:pPr>
        <w:tabs>
          <w:tab w:val="num" w:pos="1276"/>
        </w:tabs>
        <w:ind w:left="1276" w:hanging="28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EF6599"/>
    <w:multiLevelType w:val="multilevel"/>
    <w:tmpl w:val="AD088D38"/>
    <w:lvl w:ilvl="0">
      <w:start w:val="1"/>
      <w:numFmt w:val="decimal"/>
      <w:pStyle w:val="Heading1"/>
      <w:lvlText w:val="%1."/>
      <w:lvlJc w:val="left"/>
      <w:pPr>
        <w:tabs>
          <w:tab w:val="num" w:pos="567"/>
        </w:tabs>
        <w:ind w:left="567" w:hanging="567"/>
      </w:pPr>
      <w:rPr>
        <w:rFonts w:hint="default"/>
      </w:rPr>
    </w:lvl>
    <w:lvl w:ilvl="1">
      <w:start w:val="8"/>
      <w:numFmt w:val="decimal"/>
      <w:lvlRestart w:val="0"/>
      <w:pStyle w:val="Heading2"/>
      <w:lvlText w:val="%1.%2"/>
      <w:lvlJc w:val="left"/>
      <w:pPr>
        <w:tabs>
          <w:tab w:val="num" w:pos="709"/>
        </w:tabs>
        <w:ind w:left="709" w:hanging="709"/>
      </w:pPr>
      <w:rPr>
        <w:rFonts w:hint="default"/>
      </w:rPr>
    </w:lvl>
    <w:lvl w:ilvl="2">
      <w:start w:val="1"/>
      <w:numFmt w:val="decimal"/>
      <w:lvlRestart w:val="0"/>
      <w:pStyle w:val="Heading3"/>
      <w:lvlText w:val="%1.%2.%3"/>
      <w:lvlJc w:val="left"/>
      <w:pPr>
        <w:tabs>
          <w:tab w:val="num" w:pos="1080"/>
        </w:tabs>
        <w:ind w:left="851" w:hanging="851"/>
      </w:pPr>
      <w:rPr>
        <w:rFonts w:hint="default"/>
      </w:rPr>
    </w:lvl>
    <w:lvl w:ilvl="3">
      <w:start w:val="1"/>
      <w:numFmt w:val="decimal"/>
      <w:lvlRestart w:val="0"/>
      <w:pStyle w:val="Heading4"/>
      <w:lvlText w:val="%1.%2.%3.%4"/>
      <w:lvlJc w:val="left"/>
      <w:pPr>
        <w:tabs>
          <w:tab w:val="num" w:pos="1440"/>
        </w:tabs>
        <w:ind w:left="992" w:hanging="992"/>
      </w:pPr>
      <w:rPr>
        <w:rFonts w:hint="default"/>
      </w:rPr>
    </w:lvl>
    <w:lvl w:ilvl="4">
      <w:start w:val="1"/>
      <w:numFmt w:val="decimal"/>
      <w:lvlText w:val="%1.%2.%3.%4.%5"/>
      <w:lvlJc w:val="left"/>
      <w:pPr>
        <w:tabs>
          <w:tab w:val="num" w:pos="1800"/>
        </w:tabs>
        <w:ind w:left="0" w:firstLine="0"/>
      </w:pPr>
      <w:rPr>
        <w:rFonts w:hint="default"/>
      </w:rPr>
    </w:lvl>
    <w:lvl w:ilvl="5">
      <w:start w:val="1"/>
      <w:numFmt w:val="decimal"/>
      <w:lvlText w:val="%1.%2.%3.%4.%5.%6"/>
      <w:lvlJc w:val="left"/>
      <w:pPr>
        <w:tabs>
          <w:tab w:val="num" w:pos="2160"/>
        </w:tabs>
        <w:ind w:left="0" w:firstLine="0"/>
      </w:pPr>
      <w:rPr>
        <w:rFonts w:hint="default"/>
      </w:rPr>
    </w:lvl>
    <w:lvl w:ilvl="6">
      <w:start w:val="1"/>
      <w:numFmt w:val="decimal"/>
      <w:lvlText w:val="%1.%2.%3.%4.%5.%6.%7"/>
      <w:lvlJc w:val="left"/>
      <w:pPr>
        <w:tabs>
          <w:tab w:val="num" w:pos="2520"/>
        </w:tabs>
        <w:ind w:left="0" w:firstLine="0"/>
      </w:pPr>
      <w:rPr>
        <w:rFonts w:hint="default"/>
      </w:rPr>
    </w:lvl>
    <w:lvl w:ilvl="7">
      <w:start w:val="1"/>
      <w:numFmt w:val="decimal"/>
      <w:lvlText w:val="%1.%2.%3.%4.%5.%6.%7.%8"/>
      <w:lvlJc w:val="left"/>
      <w:pPr>
        <w:tabs>
          <w:tab w:val="num" w:pos="2880"/>
        </w:tabs>
        <w:ind w:left="0" w:firstLine="0"/>
      </w:pPr>
      <w:rPr>
        <w:rFonts w:hint="default"/>
      </w:rPr>
    </w:lvl>
    <w:lvl w:ilvl="8">
      <w:start w:val="1"/>
      <w:numFmt w:val="decimal"/>
      <w:lvlText w:val="%1.%2.%3.%4.%5.%6.%7.%8.%9"/>
      <w:lvlJc w:val="left"/>
      <w:pPr>
        <w:tabs>
          <w:tab w:val="num" w:pos="3240"/>
        </w:tabs>
        <w:ind w:left="0" w:firstLine="0"/>
      </w:pPr>
      <w:rPr>
        <w:rFonts w:hint="default"/>
      </w:rPr>
    </w:lvl>
  </w:abstractNum>
  <w:num w:numId="1">
    <w:abstractNumId w:val="18"/>
  </w:num>
  <w:num w:numId="2">
    <w:abstractNumId w:val="0"/>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8"/>
  </w:num>
  <w:num w:numId="8">
    <w:abstractNumId w:val="6"/>
  </w:num>
  <w:num w:numId="9">
    <w:abstractNumId w:val="9"/>
  </w:num>
  <w:num w:numId="10">
    <w:abstractNumId w:val="15"/>
  </w:num>
  <w:num w:numId="11">
    <w:abstractNumId w:val="16"/>
  </w:num>
  <w:num w:numId="12">
    <w:abstractNumId w:val="1"/>
  </w:num>
  <w:num w:numId="13">
    <w:abstractNumId w:val="3"/>
  </w:num>
  <w:num w:numId="14">
    <w:abstractNumId w:val="2"/>
  </w:num>
  <w:num w:numId="15">
    <w:abstractNumId w:val="4"/>
  </w:num>
  <w:num w:numId="16">
    <w:abstractNumId w:val="10"/>
  </w:num>
  <w:num w:numId="1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2"/>
  </w:num>
  <w:num w:numId="21">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5"/>
  </w:num>
  <w:num w:numId="24">
    <w:abstractNumId w:val="17"/>
  </w:num>
  <w:num w:numId="25">
    <w:abstractNumId w:val="1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0"/>
  <w:activeWritingStyle w:appName="MSWord" w:lang="de-LU"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9EB"/>
    <w:rsid w:val="00037EBC"/>
    <w:rsid w:val="00046C49"/>
    <w:rsid w:val="000556BA"/>
    <w:rsid w:val="000653CA"/>
    <w:rsid w:val="000A7DFD"/>
    <w:rsid w:val="000C75E6"/>
    <w:rsid w:val="000E2C9E"/>
    <w:rsid w:val="00137BD2"/>
    <w:rsid w:val="001834A6"/>
    <w:rsid w:val="001A1D2D"/>
    <w:rsid w:val="001B7A13"/>
    <w:rsid w:val="001E22EE"/>
    <w:rsid w:val="0026244E"/>
    <w:rsid w:val="00266C1B"/>
    <w:rsid w:val="002C0DC0"/>
    <w:rsid w:val="00300369"/>
    <w:rsid w:val="00311121"/>
    <w:rsid w:val="003259EB"/>
    <w:rsid w:val="003A48BC"/>
    <w:rsid w:val="003B662B"/>
    <w:rsid w:val="00403D77"/>
    <w:rsid w:val="004305F9"/>
    <w:rsid w:val="004560A5"/>
    <w:rsid w:val="0047576C"/>
    <w:rsid w:val="0050053A"/>
    <w:rsid w:val="00517F72"/>
    <w:rsid w:val="00520C09"/>
    <w:rsid w:val="005915E7"/>
    <w:rsid w:val="005A6299"/>
    <w:rsid w:val="005B7377"/>
    <w:rsid w:val="006A2528"/>
    <w:rsid w:val="006E3864"/>
    <w:rsid w:val="007B2DF1"/>
    <w:rsid w:val="007E7381"/>
    <w:rsid w:val="007F1BC3"/>
    <w:rsid w:val="007F1E45"/>
    <w:rsid w:val="008108D4"/>
    <w:rsid w:val="00835904"/>
    <w:rsid w:val="00835E45"/>
    <w:rsid w:val="00881AC9"/>
    <w:rsid w:val="008A38D6"/>
    <w:rsid w:val="008A6B0C"/>
    <w:rsid w:val="008B69E5"/>
    <w:rsid w:val="008E1FFE"/>
    <w:rsid w:val="008E469A"/>
    <w:rsid w:val="008E663C"/>
    <w:rsid w:val="00921B8E"/>
    <w:rsid w:val="00930025"/>
    <w:rsid w:val="0093797A"/>
    <w:rsid w:val="00950A71"/>
    <w:rsid w:val="00970E75"/>
    <w:rsid w:val="00971B79"/>
    <w:rsid w:val="00977C32"/>
    <w:rsid w:val="009C0CC0"/>
    <w:rsid w:val="009E6922"/>
    <w:rsid w:val="009F2887"/>
    <w:rsid w:val="00A02194"/>
    <w:rsid w:val="00A3498F"/>
    <w:rsid w:val="00A54487"/>
    <w:rsid w:val="00A64338"/>
    <w:rsid w:val="00A64F2E"/>
    <w:rsid w:val="00A82164"/>
    <w:rsid w:val="00A8659F"/>
    <w:rsid w:val="00AB70AB"/>
    <w:rsid w:val="00AE4A28"/>
    <w:rsid w:val="00B26DF0"/>
    <w:rsid w:val="00B27270"/>
    <w:rsid w:val="00B427DE"/>
    <w:rsid w:val="00BA2CE9"/>
    <w:rsid w:val="00BB6290"/>
    <w:rsid w:val="00BC17AF"/>
    <w:rsid w:val="00BD3551"/>
    <w:rsid w:val="00BE1211"/>
    <w:rsid w:val="00BE1F9F"/>
    <w:rsid w:val="00C51361"/>
    <w:rsid w:val="00D80F57"/>
    <w:rsid w:val="00D835D7"/>
    <w:rsid w:val="00D8368E"/>
    <w:rsid w:val="00DC1427"/>
    <w:rsid w:val="00E410C9"/>
    <w:rsid w:val="00E77F48"/>
    <w:rsid w:val="00E83702"/>
    <w:rsid w:val="00EB4D32"/>
    <w:rsid w:val="00F469C8"/>
    <w:rsid w:val="00F543E3"/>
    <w:rsid w:val="00F56CAF"/>
    <w:rsid w:val="00FA37F7"/>
    <w:rsid w:val="00FA6823"/>
    <w:rsid w:val="00FB11FB"/>
    <w:rsid w:val="00FB7F5A"/>
    <w:rsid w:val="00FC079B"/>
    <w:rsid w:val="00FC1EF9"/>
    <w:rsid w:val="00FE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44258"/>
  <w15:docId w15:val="{1CE59885-8B10-4C73-BC53-DF153D5A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823"/>
    <w:pPr>
      <w:spacing w:after="120" w:line="360" w:lineRule="auto"/>
      <w:jc w:val="both"/>
    </w:pPr>
    <w:rPr>
      <w:rFonts w:ascii="Arial" w:hAnsi="Arial"/>
      <w:sz w:val="24"/>
      <w:szCs w:val="24"/>
      <w:lang w:val="fr-FR"/>
    </w:rPr>
  </w:style>
  <w:style w:type="paragraph" w:styleId="Heading1">
    <w:name w:val="heading 1"/>
    <w:basedOn w:val="Normal"/>
    <w:next w:val="Normal"/>
    <w:qFormat/>
    <w:pPr>
      <w:keepNext/>
      <w:numPr>
        <w:numId w:val="5"/>
      </w:numPr>
      <w:outlineLvl w:val="0"/>
    </w:pPr>
    <w:rPr>
      <w:rFonts w:cs="Arial"/>
      <w:b/>
      <w:bCs/>
      <w:sz w:val="32"/>
      <w:szCs w:val="32"/>
      <w:u w:val="double"/>
    </w:rPr>
  </w:style>
  <w:style w:type="paragraph" w:styleId="Heading2">
    <w:name w:val="heading 2"/>
    <w:basedOn w:val="Heading1"/>
    <w:next w:val="Normal"/>
    <w:qFormat/>
    <w:pPr>
      <w:numPr>
        <w:ilvl w:val="1"/>
      </w:numPr>
      <w:outlineLvl w:val="1"/>
    </w:pPr>
    <w:rPr>
      <w:color w:val="00FFFF"/>
      <w:sz w:val="28"/>
      <w:szCs w:val="28"/>
      <w:u w:val="single"/>
      <w:lang w:val="de-LU"/>
    </w:rPr>
  </w:style>
  <w:style w:type="paragraph" w:styleId="Heading3">
    <w:name w:val="heading 3"/>
    <w:basedOn w:val="Heading2"/>
    <w:next w:val="Normal"/>
    <w:qFormat/>
    <w:rsid w:val="000653CA"/>
    <w:pPr>
      <w:numPr>
        <w:ilvl w:val="2"/>
      </w:numPr>
      <w:tabs>
        <w:tab w:val="left" w:pos="851"/>
      </w:tabs>
      <w:outlineLvl w:val="2"/>
    </w:pPr>
    <w:rPr>
      <w:iCs/>
      <w:color w:val="00FF00"/>
      <w:sz w:val="26"/>
      <w:szCs w:val="26"/>
    </w:rPr>
  </w:style>
  <w:style w:type="paragraph" w:styleId="Heading4">
    <w:name w:val="heading 4"/>
    <w:basedOn w:val="Heading3"/>
    <w:next w:val="Normal"/>
    <w:qFormat/>
    <w:rsid w:val="005A6299"/>
    <w:pPr>
      <w:numPr>
        <w:ilvl w:val="3"/>
      </w:numPr>
      <w:tabs>
        <w:tab w:val="clear" w:pos="851"/>
        <w:tab w:val="left" w:pos="992"/>
      </w:tabs>
      <w:outlineLvl w:val="3"/>
    </w:pPr>
    <w:rPr>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b/>
      <w:bCs/>
      <w:u w:val="single"/>
      <w:lang w:val="de-LU"/>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style>
  <w:style w:type="paragraph" w:styleId="BodyText3">
    <w:name w:val="Body Text 3"/>
    <w:basedOn w:val="Normal"/>
    <w:pPr>
      <w:tabs>
        <w:tab w:val="left" w:pos="5670"/>
      </w:tabs>
      <w:jc w:val="left"/>
    </w:pPr>
  </w:style>
  <w:style w:type="paragraph" w:customStyle="1" w:styleId="Exercice">
    <w:name w:val="Exercice"/>
    <w:basedOn w:val="Normal"/>
    <w:next w:val="Normal"/>
    <w:rsid w:val="008E663C"/>
    <w:pPr>
      <w:numPr>
        <w:numId w:val="24"/>
      </w:numPr>
      <w:jc w:val="left"/>
    </w:pPr>
    <w:rPr>
      <w:b/>
      <w:u w:val="single"/>
    </w:rPr>
  </w:style>
  <w:style w:type="paragraph" w:styleId="BalloonText">
    <w:name w:val="Balloon Text"/>
    <w:basedOn w:val="Normal"/>
    <w:link w:val="BalloonTextChar"/>
    <w:rsid w:val="005A6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A6299"/>
    <w:rPr>
      <w:rFonts w:ascii="Tahoma" w:hAnsi="Tahoma" w:cs="Tahoma"/>
      <w:sz w:val="16"/>
      <w:szCs w:val="16"/>
      <w:lang w:val="fr-FR"/>
    </w:rPr>
  </w:style>
  <w:style w:type="paragraph" w:customStyle="1" w:styleId="StyleHeading4Auto">
    <w:name w:val="Style Heading 4 + Auto"/>
    <w:basedOn w:val="Heading4"/>
    <w:rsid w:val="006A2528"/>
    <w:rPr>
      <w:bCs/>
      <w:iCs w:val="0"/>
      <w:color w:val="auto"/>
      <w:sz w:val="24"/>
    </w:rPr>
  </w:style>
  <w:style w:type="character" w:styleId="Hyperlink">
    <w:name w:val="Hyperlink"/>
    <w:rsid w:val="00BE1211"/>
    <w:rPr>
      <w:color w:val="0000FF"/>
      <w:u w:val="single"/>
    </w:rPr>
  </w:style>
  <w:style w:type="paragraph" w:customStyle="1" w:styleId="StyleHeading4Auto1">
    <w:name w:val="Style Heading 4 + Auto1"/>
    <w:basedOn w:val="Heading4"/>
    <w:rsid w:val="000653CA"/>
    <w:rPr>
      <w:bCs/>
      <w:iCs w:val="0"/>
      <w:color w:val="auto"/>
      <w:sz w:val="24"/>
    </w:rPr>
  </w:style>
  <w:style w:type="paragraph" w:styleId="ListParagraph">
    <w:name w:val="List Paragraph"/>
    <w:basedOn w:val="Normal"/>
    <w:uiPriority w:val="34"/>
    <w:qFormat/>
    <w:rsid w:val="00F469C8"/>
    <w:pPr>
      <w:ind w:left="720"/>
      <w:contextualSpacing/>
    </w:pPr>
  </w:style>
  <w:style w:type="table" w:styleId="TableGrid">
    <w:name w:val="Table Grid"/>
    <w:basedOn w:val="TableNormal"/>
    <w:rsid w:val="00FC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emf"/><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0.bin"/><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image" Target="media/image20.emf"/><Relationship Id="rId53" Type="http://schemas.openxmlformats.org/officeDocument/2006/relationships/image" Target="media/image24.e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jpeg"/><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7.emf"/><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image" Target="media/image22.wmf"/><Relationship Id="rId57" Type="http://schemas.openxmlformats.org/officeDocument/2006/relationships/image" Target="media/image26.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loullin\Documents\Microsoft%20Word\Cou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819B-BFB9-44A0-9DD6-E0CF654B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Cours.dot</Template>
  <TotalTime>0</TotalTime>
  <Pages>13</Pages>
  <Words>1347</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Loullingen</dc:creator>
  <cp:lastModifiedBy>LOULLINGEN Claude</cp:lastModifiedBy>
  <cp:revision>46</cp:revision>
  <cp:lastPrinted>2016-10-17T19:04:00Z</cp:lastPrinted>
  <dcterms:created xsi:type="dcterms:W3CDTF">2015-02-27T18:14:00Z</dcterms:created>
  <dcterms:modified xsi:type="dcterms:W3CDTF">2019-05-04T16:59:00Z</dcterms:modified>
</cp:coreProperties>
</file>